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76A79" w14:textId="42DC0BA8" w:rsidR="004F5D98" w:rsidRDefault="004F5D98" w:rsidP="002C5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</w:t>
      </w:r>
      <w:r w:rsidR="006027B8">
        <w:rPr>
          <w:rFonts w:ascii="Times New Roman" w:eastAsia="Times New Roman" w:hAnsi="Times New Roman" w:cs="Times New Roman"/>
          <w:sz w:val="28"/>
          <w:szCs w:val="20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</w:t>
      </w:r>
      <w:r w:rsidR="002C5DA5" w:rsidRPr="005C54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57B8C853" w14:textId="063C764C" w:rsidR="002C5DA5" w:rsidRPr="005C5456" w:rsidRDefault="00C55C4A" w:rsidP="00C55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bookmarkStart w:id="0" w:name="_GoBack"/>
      <w:bookmarkEnd w:id="0"/>
      <w:r w:rsidR="002C5DA5" w:rsidRPr="005C5456">
        <w:rPr>
          <w:rFonts w:ascii="Times New Roman" w:eastAsia="Times New Roman" w:hAnsi="Times New Roman" w:cs="Times New Roman"/>
          <w:sz w:val="28"/>
          <w:szCs w:val="20"/>
          <w:lang w:eastAsia="ru-RU"/>
        </w:rPr>
        <w:t>ЗМЕИНОГОРСКОГО РАЙОНА АЛТАЙСКОГО КРАЯ</w:t>
      </w:r>
    </w:p>
    <w:p w14:paraId="66E9F3CA" w14:textId="77777777" w:rsidR="002C5DA5" w:rsidRPr="005C5456" w:rsidRDefault="002C5DA5" w:rsidP="002C5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4800AE" w14:textId="07E48E87" w:rsidR="002C5DA5" w:rsidRDefault="00333A3C" w:rsidP="002C5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ОСТАНОВЛЕНИЕ</w:t>
      </w:r>
    </w:p>
    <w:p w14:paraId="352C8484" w14:textId="77777777" w:rsidR="00333A3C" w:rsidRPr="005C5456" w:rsidRDefault="00333A3C" w:rsidP="002C5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94EEA6D" w14:textId="09BBE848" w:rsidR="002C5DA5" w:rsidRPr="005C5456" w:rsidRDefault="00333A3C" w:rsidP="002C5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22.12.2021</w:t>
      </w:r>
      <w:r w:rsidR="002C5DA5" w:rsidRPr="005C54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 41                                п. Октябрьский</w:t>
      </w:r>
      <w:r w:rsidR="002C5DA5" w:rsidRPr="005C54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</w:t>
      </w:r>
      <w:r w:rsidR="002C5DA5" w:rsidRPr="005C54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738441EB" w14:textId="2C169403" w:rsidR="002C5DA5" w:rsidRPr="005C5456" w:rsidRDefault="002C5DA5" w:rsidP="002C5D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C54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 w:rsidR="00333A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</w:p>
    <w:p w14:paraId="33E1CAE9" w14:textId="77777777" w:rsidR="002C5DA5" w:rsidRPr="005C5456" w:rsidRDefault="002C5DA5" w:rsidP="002C5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C54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</w:t>
      </w:r>
    </w:p>
    <w:p w14:paraId="08CAC436" w14:textId="77777777" w:rsidR="00333A3C" w:rsidRDefault="002C5DA5" w:rsidP="00333A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</w:t>
      </w:r>
      <w:r w:rsidR="00666127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б установлении 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Порядка учета </w:t>
      </w:r>
      <w:proofErr w:type="gramStart"/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бюджетных</w:t>
      </w:r>
      <w:proofErr w:type="gramEnd"/>
    </w:p>
    <w:p w14:paraId="66491C7E" w14:textId="65D60BFB" w:rsidR="004F5D98" w:rsidRDefault="002C5DA5" w:rsidP="00333A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и денежных обязательств</w:t>
      </w:r>
      <w:r w:rsidR="004F5D98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14:paraId="5F967725" w14:textId="77777777" w:rsidR="00333A3C" w:rsidRDefault="002C5DA5" w:rsidP="00333A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получателей средств бюджета</w:t>
      </w:r>
    </w:p>
    <w:p w14:paraId="1AB3D9F3" w14:textId="77777777" w:rsidR="00333A3C" w:rsidRDefault="002C5DA5" w:rsidP="00333A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муниципального образования </w:t>
      </w:r>
      <w:proofErr w:type="gramStart"/>
      <w:r w:rsidR="006027B8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Октябрьский</w:t>
      </w:r>
      <w:proofErr w:type="gramEnd"/>
    </w:p>
    <w:p w14:paraId="6AD3B221" w14:textId="77777777" w:rsidR="00333A3C" w:rsidRDefault="004F5D98" w:rsidP="00333A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Змеиногорского</w:t>
      </w:r>
      <w:proofErr w:type="spellEnd"/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района</w:t>
      </w:r>
    </w:p>
    <w:p w14:paraId="5D7C8A49" w14:textId="56658C28" w:rsidR="004F5D98" w:rsidRDefault="002C5DA5" w:rsidP="00333A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Алтайского края Управлением </w:t>
      </w:r>
    </w:p>
    <w:p w14:paraId="13EAA440" w14:textId="0DD1F79A" w:rsidR="002C5DA5" w:rsidRDefault="002C5DA5" w:rsidP="00333A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Федерального </w:t>
      </w:r>
      <w:r w:rsidR="00666127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казначейства по Алтайскому краю</w:t>
      </w:r>
    </w:p>
    <w:p w14:paraId="2BABD942" w14:textId="77777777" w:rsidR="002C5DA5" w:rsidRDefault="002C5DA5" w:rsidP="002C5D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14:paraId="5FE78CE5" w14:textId="47C44672" w:rsidR="007437BF" w:rsidRDefault="002C5DA5" w:rsidP="00333A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2C5DA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соответствии со статьей 219 Бюджетного кодекса Российской Федерации, приказом Министерства финансов Российской Федерации от 30.10.2020 № 258 «Об утверждении Порядка учета бюджетных и денежных обязательств получателей средств федерального </w:t>
      </w:r>
      <w:r w:rsidR="007437B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бюджета территориальными органами Федерального </w:t>
      </w:r>
      <w:proofErr w:type="spellStart"/>
      <w:r w:rsidR="007437B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казн</w:t>
      </w:r>
      <w:r w:rsidR="007437B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а</w:t>
      </w:r>
      <w:r w:rsidR="007437B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чейства»</w:t>
      </w:r>
      <w:proofErr w:type="gramStart"/>
      <w:r w:rsidR="007437B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,</w:t>
      </w:r>
      <w:r w:rsidR="00333A3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</w:t>
      </w:r>
      <w:proofErr w:type="gramEnd"/>
      <w:r w:rsidR="00333A3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ОСТАНОВЛЯЮ</w:t>
      </w:r>
      <w:proofErr w:type="spellEnd"/>
      <w:r w:rsidR="00333A3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:</w:t>
      </w:r>
    </w:p>
    <w:p w14:paraId="5115066E" w14:textId="28EADFDE" w:rsidR="007437BF" w:rsidRDefault="00B10DD6" w:rsidP="00B10DD6">
      <w:pPr>
        <w:pStyle w:val="ae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Установить прилагаемый Порядок учета бюджетных и денежных обяз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тельств получателей средств бюджета муниципального образования </w:t>
      </w:r>
      <w:r w:rsidR="006027B8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Октябрьский</w:t>
      </w:r>
      <w:r w:rsidR="004F5D98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сельсовет 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Змеи</w:t>
      </w:r>
      <w:r w:rsidR="009D182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ногорск</w:t>
      </w:r>
      <w:r w:rsidR="004F5D98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ого</w:t>
      </w:r>
      <w:r w:rsidR="009D182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район</w:t>
      </w:r>
      <w:r w:rsidR="004F5D98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а</w:t>
      </w:r>
      <w:r w:rsidR="009D182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Алтайского края.</w:t>
      </w:r>
    </w:p>
    <w:p w14:paraId="2EA4909D" w14:textId="77777777" w:rsidR="009D182D" w:rsidRDefault="009D182D" w:rsidP="00B10DD6">
      <w:pPr>
        <w:pStyle w:val="ae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Настоящий приказ вступает в силу с 1 января 2022 года.</w:t>
      </w:r>
    </w:p>
    <w:p w14:paraId="7A4CAB07" w14:textId="489CE908" w:rsidR="00666127" w:rsidRPr="00333A3C" w:rsidRDefault="00333A3C" w:rsidP="00B10DD6">
      <w:pPr>
        <w:pStyle w:val="ae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Признать утратившим силу постановления Администрации Октябрьского сельсовета </w:t>
      </w:r>
      <w:proofErr w:type="spellStart"/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Змеиногорского</w:t>
      </w:r>
      <w:proofErr w:type="spellEnd"/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района Алтайского края </w:t>
      </w:r>
      <w:r w:rsidR="00666127" w:rsidRPr="00333A3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Pr="00333A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01.10.2021 № 33</w:t>
      </w:r>
      <w:r w:rsidR="00666127" w:rsidRPr="00333A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66127" w:rsidRPr="00333A3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«Об устано</w:t>
      </w:r>
      <w:r w:rsidR="00666127" w:rsidRPr="00333A3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в</w:t>
      </w:r>
      <w:r w:rsidR="00666127" w:rsidRPr="00333A3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лении Порядка учета бюджетных и денежных обязательств </w:t>
      </w:r>
      <w:proofErr w:type="gramStart"/>
      <w:r w:rsidR="00666127" w:rsidRPr="00333A3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получате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лей средств бюджета  поселения </w:t>
      </w:r>
      <w:r w:rsidR="00666127" w:rsidRPr="00333A3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="006027B8" w:rsidRPr="00333A3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Октябрь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ского </w:t>
      </w:r>
      <w:r w:rsidR="004F5D98" w:rsidRPr="00333A3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="004F5D98" w:rsidRPr="00333A3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proofErr w:type="spellStart"/>
      <w:r w:rsidR="004F5D98" w:rsidRPr="00333A3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Змеиногорского</w:t>
      </w:r>
      <w:proofErr w:type="spellEnd"/>
      <w:r w:rsidR="004F5D98" w:rsidRPr="00333A3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района</w:t>
      </w:r>
      <w:r w:rsidR="00666127" w:rsidRPr="00333A3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Алтайск</w:t>
      </w:r>
      <w:r w:rsidR="00666127" w:rsidRPr="00333A3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</w:t>
      </w:r>
      <w:r w:rsidR="00666127" w:rsidRPr="00333A3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го края Управлением Федерального казначейства по Алтайскому краю».</w:t>
      </w:r>
    </w:p>
    <w:p w14:paraId="6A4A1D22" w14:textId="77777777" w:rsidR="009D182D" w:rsidRDefault="009D182D" w:rsidP="00B10DD6">
      <w:pPr>
        <w:pStyle w:val="ae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Контроль за выполнением настоящего приказа оставляю за собой.</w:t>
      </w:r>
    </w:p>
    <w:p w14:paraId="5B1936CA" w14:textId="37B3D904" w:rsidR="009D182D" w:rsidRDefault="00333A3C" w:rsidP="009D182D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5. Обнародовать настоящее постановление в установленном порядке</w:t>
      </w:r>
    </w:p>
    <w:p w14:paraId="46A4B4AB" w14:textId="77777777" w:rsidR="00333A3C" w:rsidRDefault="00333A3C" w:rsidP="009D182D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14:paraId="09994094" w14:textId="77777777" w:rsidR="00333A3C" w:rsidRDefault="00333A3C" w:rsidP="009D182D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14:paraId="42614D46" w14:textId="28282118" w:rsidR="009D182D" w:rsidRPr="009D182D" w:rsidRDefault="004F5D98" w:rsidP="009D182D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Глава сельсовета</w:t>
      </w:r>
      <w:r w:rsidR="009D182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ab/>
      </w:r>
      <w:r w:rsidR="009D182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ab/>
      </w:r>
      <w:r w:rsidR="009D182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ab/>
      </w:r>
      <w:r w:rsidR="009D182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ab/>
      </w:r>
      <w:r w:rsidR="009D182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ab/>
      </w:r>
      <w:r w:rsidR="009D182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ab/>
      </w:r>
      <w:r w:rsidR="009D182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ab/>
      </w:r>
      <w:r w:rsidR="009D182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</w:t>
      </w:r>
      <w:r w:rsidR="006027B8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Г.П. Клесунова</w:t>
      </w:r>
    </w:p>
    <w:p w14:paraId="29DE3C7D" w14:textId="77777777" w:rsidR="002C5DA5" w:rsidRPr="005C5456" w:rsidRDefault="002C5DA5" w:rsidP="002C5D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14:paraId="4DC35AE1" w14:textId="77777777" w:rsidR="002C5DA5" w:rsidRDefault="002C5DA5">
      <w:pPr>
        <w:rPr>
          <w:rFonts w:ascii="Times New Roman" w:eastAsia="Times New Roman" w:hAnsi="Times New Roman" w:cs="Times New Roman"/>
          <w:bCs/>
          <w:spacing w:val="-12"/>
          <w:sz w:val="28"/>
          <w:szCs w:val="20"/>
          <w:lang w:val="x-none" w:eastAsia="x-none"/>
        </w:rPr>
      </w:pPr>
      <w:r>
        <w:rPr>
          <w:spacing w:val="-12"/>
          <w:sz w:val="28"/>
        </w:rPr>
        <w:br w:type="page"/>
      </w:r>
    </w:p>
    <w:p w14:paraId="5A8250EA" w14:textId="77777777" w:rsidR="002C5DA5" w:rsidRPr="004F6BD5" w:rsidRDefault="002C5DA5" w:rsidP="002C5DA5">
      <w:pPr>
        <w:pStyle w:val="21"/>
        <w:ind w:left="5387"/>
        <w:contextualSpacing/>
        <w:jc w:val="left"/>
        <w:outlineLvl w:val="0"/>
        <w:rPr>
          <w:spacing w:val="-12"/>
          <w:sz w:val="28"/>
        </w:rPr>
      </w:pPr>
      <w:r w:rsidRPr="004F6BD5">
        <w:rPr>
          <w:spacing w:val="-12"/>
          <w:sz w:val="28"/>
        </w:rPr>
        <w:lastRenderedPageBreak/>
        <w:t>УТВЕРЖДЕН</w:t>
      </w:r>
    </w:p>
    <w:p w14:paraId="63BDDEB7" w14:textId="25BEAB74" w:rsidR="004F5D98" w:rsidRDefault="002C5DA5" w:rsidP="002C5DA5">
      <w:pPr>
        <w:pStyle w:val="21"/>
        <w:ind w:left="5387"/>
        <w:contextualSpacing/>
        <w:jc w:val="left"/>
        <w:rPr>
          <w:spacing w:val="-12"/>
          <w:sz w:val="28"/>
          <w:lang w:val="ru-RU"/>
        </w:rPr>
      </w:pPr>
      <w:r w:rsidRPr="004F6BD5">
        <w:rPr>
          <w:spacing w:val="-12"/>
          <w:sz w:val="28"/>
        </w:rPr>
        <w:t xml:space="preserve">приказом </w:t>
      </w:r>
      <w:r w:rsidR="004F5D98">
        <w:rPr>
          <w:spacing w:val="-12"/>
          <w:sz w:val="28"/>
          <w:lang w:val="ru-RU"/>
        </w:rPr>
        <w:t xml:space="preserve">Администрации </w:t>
      </w:r>
      <w:r w:rsidR="006027B8">
        <w:rPr>
          <w:spacing w:val="-12"/>
          <w:sz w:val="28"/>
          <w:lang w:val="ru-RU"/>
        </w:rPr>
        <w:t>Октябрьского</w:t>
      </w:r>
      <w:r w:rsidR="004F5D98">
        <w:rPr>
          <w:spacing w:val="-12"/>
          <w:sz w:val="28"/>
          <w:lang w:val="ru-RU"/>
        </w:rPr>
        <w:t xml:space="preserve"> сельсовета Змеиногорского района</w:t>
      </w:r>
    </w:p>
    <w:p w14:paraId="5466FF6B" w14:textId="1379678F" w:rsidR="002C5DA5" w:rsidRPr="004F6BD5" w:rsidRDefault="002C5DA5" w:rsidP="002C5DA5">
      <w:pPr>
        <w:pStyle w:val="21"/>
        <w:ind w:left="5387"/>
        <w:contextualSpacing/>
        <w:jc w:val="left"/>
        <w:rPr>
          <w:spacing w:val="-12"/>
          <w:sz w:val="28"/>
          <w:lang w:val="ru-RU"/>
        </w:rPr>
      </w:pPr>
      <w:r w:rsidRPr="004F6BD5">
        <w:rPr>
          <w:spacing w:val="-12"/>
          <w:sz w:val="28"/>
          <w:lang w:val="ru-RU"/>
        </w:rPr>
        <w:t>Алтайского края</w:t>
      </w:r>
    </w:p>
    <w:p w14:paraId="0E61809E" w14:textId="2FF46A37" w:rsidR="002C5DA5" w:rsidRPr="004F6BD5" w:rsidRDefault="002C5DA5" w:rsidP="002C5DA5">
      <w:pPr>
        <w:shd w:val="clear" w:color="auto" w:fill="FFFFFF"/>
        <w:ind w:left="5387"/>
        <w:contextualSpacing/>
        <w:rPr>
          <w:rFonts w:ascii="Times New Roman" w:hAnsi="Times New Roman"/>
          <w:spacing w:val="-12"/>
          <w:sz w:val="28"/>
          <w:szCs w:val="28"/>
        </w:rPr>
      </w:pPr>
      <w:r w:rsidRPr="004F6BD5">
        <w:rPr>
          <w:rFonts w:ascii="Times New Roman" w:hAnsi="Times New Roman"/>
          <w:spacing w:val="-12"/>
          <w:sz w:val="28"/>
          <w:szCs w:val="28"/>
        </w:rPr>
        <w:t xml:space="preserve">от 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333A3C">
        <w:rPr>
          <w:rFonts w:ascii="Times New Roman" w:hAnsi="Times New Roman"/>
          <w:spacing w:val="-12"/>
          <w:sz w:val="28"/>
          <w:szCs w:val="28"/>
        </w:rPr>
        <w:t xml:space="preserve"> 22.12.2021 </w:t>
      </w:r>
      <w:r w:rsidRPr="004F6BD5">
        <w:rPr>
          <w:rFonts w:ascii="Times New Roman" w:hAnsi="Times New Roman"/>
          <w:spacing w:val="-12"/>
          <w:sz w:val="28"/>
          <w:szCs w:val="28"/>
        </w:rPr>
        <w:t xml:space="preserve"> года 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F6BD5">
        <w:rPr>
          <w:rFonts w:ascii="Times New Roman" w:hAnsi="Times New Roman"/>
          <w:spacing w:val="-12"/>
          <w:sz w:val="28"/>
          <w:szCs w:val="28"/>
        </w:rPr>
        <w:t xml:space="preserve">№ </w:t>
      </w:r>
      <w:r w:rsidR="00333A3C">
        <w:rPr>
          <w:rFonts w:ascii="Times New Roman" w:hAnsi="Times New Roman"/>
          <w:spacing w:val="-12"/>
          <w:sz w:val="28"/>
          <w:szCs w:val="28"/>
        </w:rPr>
        <w:t xml:space="preserve"> 41</w:t>
      </w:r>
    </w:p>
    <w:p w14:paraId="4D8FF195" w14:textId="77777777" w:rsidR="002C5DA5" w:rsidRPr="004F6BD5" w:rsidRDefault="002C5DA5" w:rsidP="002C5DA5">
      <w:pPr>
        <w:pStyle w:val="21"/>
        <w:contextualSpacing/>
        <w:rPr>
          <w:spacing w:val="-12"/>
          <w:sz w:val="28"/>
        </w:rPr>
      </w:pPr>
    </w:p>
    <w:p w14:paraId="2633C636" w14:textId="77777777" w:rsidR="002C5DA5" w:rsidRPr="004F6BD5" w:rsidRDefault="002C5DA5" w:rsidP="002C5DA5">
      <w:pPr>
        <w:pStyle w:val="21"/>
        <w:contextualSpacing/>
        <w:rPr>
          <w:spacing w:val="-12"/>
          <w:sz w:val="28"/>
        </w:rPr>
      </w:pPr>
    </w:p>
    <w:p w14:paraId="2B47BA5E" w14:textId="77777777" w:rsidR="002C5DA5" w:rsidRPr="004F6BD5" w:rsidRDefault="002C5DA5" w:rsidP="002C5DA5">
      <w:pPr>
        <w:pStyle w:val="21"/>
        <w:contextualSpacing/>
        <w:rPr>
          <w:spacing w:val="-12"/>
          <w:sz w:val="28"/>
        </w:rPr>
      </w:pPr>
    </w:p>
    <w:p w14:paraId="79C57D30" w14:textId="77777777" w:rsidR="002C5DA5" w:rsidRPr="004F6BD5" w:rsidRDefault="002C5DA5" w:rsidP="002C5DA5">
      <w:pPr>
        <w:pStyle w:val="ConsPlusNormal"/>
        <w:contextualSpacing/>
        <w:jc w:val="center"/>
        <w:rPr>
          <w:bCs/>
          <w:spacing w:val="-12"/>
        </w:rPr>
      </w:pPr>
      <w:r w:rsidRPr="004F6BD5">
        <w:rPr>
          <w:bCs/>
          <w:spacing w:val="-12"/>
        </w:rPr>
        <w:t>ПОРЯДОК</w:t>
      </w:r>
    </w:p>
    <w:p w14:paraId="2860A0DC" w14:textId="77777777" w:rsidR="002C5DA5" w:rsidRPr="004F6BD5" w:rsidRDefault="002C5DA5" w:rsidP="002C5DA5">
      <w:pPr>
        <w:pStyle w:val="ConsPlusNormal"/>
        <w:contextualSpacing/>
        <w:jc w:val="center"/>
        <w:rPr>
          <w:spacing w:val="-12"/>
        </w:rPr>
      </w:pPr>
      <w:r w:rsidRPr="004F6BD5">
        <w:rPr>
          <w:spacing w:val="-12"/>
        </w:rPr>
        <w:t xml:space="preserve">учета бюджетных и денежных обязательств получателей средств </w:t>
      </w:r>
    </w:p>
    <w:p w14:paraId="7CD6B607" w14:textId="42B8055A" w:rsidR="004F5D98" w:rsidRDefault="002C5DA5" w:rsidP="002C5DA5">
      <w:pPr>
        <w:pStyle w:val="ConsPlusNormal"/>
        <w:contextualSpacing/>
        <w:jc w:val="center"/>
        <w:rPr>
          <w:spacing w:val="-12"/>
        </w:rPr>
      </w:pPr>
      <w:r w:rsidRPr="004F6BD5">
        <w:rPr>
          <w:spacing w:val="-12"/>
        </w:rPr>
        <w:t>бюджета</w:t>
      </w:r>
      <w:r>
        <w:rPr>
          <w:spacing w:val="-12"/>
        </w:rPr>
        <w:t xml:space="preserve"> муниципального образования </w:t>
      </w:r>
      <w:r w:rsidR="006027B8">
        <w:rPr>
          <w:spacing w:val="-12"/>
        </w:rPr>
        <w:t>Октябрьский</w:t>
      </w:r>
      <w:r w:rsidR="004F5D98">
        <w:rPr>
          <w:spacing w:val="-12"/>
        </w:rPr>
        <w:t xml:space="preserve"> сельсовет Змеиногорского района</w:t>
      </w:r>
      <w:r>
        <w:rPr>
          <w:spacing w:val="-12"/>
        </w:rPr>
        <w:t xml:space="preserve"> </w:t>
      </w:r>
    </w:p>
    <w:p w14:paraId="1E07ECAB" w14:textId="54121A69" w:rsidR="002C5DA5" w:rsidRPr="004F6BD5" w:rsidRDefault="00EF337E" w:rsidP="002C5DA5">
      <w:pPr>
        <w:pStyle w:val="ConsPlusNormal"/>
        <w:contextualSpacing/>
        <w:jc w:val="center"/>
        <w:rPr>
          <w:bCs/>
          <w:spacing w:val="-12"/>
        </w:rPr>
      </w:pPr>
      <w:r>
        <w:rPr>
          <w:spacing w:val="-12"/>
        </w:rPr>
        <w:t>Алтайского края</w:t>
      </w:r>
    </w:p>
    <w:p w14:paraId="310F204F" w14:textId="77777777" w:rsidR="002C5DA5" w:rsidRPr="004F6BD5" w:rsidRDefault="002C5DA5" w:rsidP="002C5DA5">
      <w:pPr>
        <w:pStyle w:val="ConsPlusNormal"/>
        <w:contextualSpacing/>
        <w:jc w:val="center"/>
        <w:outlineLvl w:val="0"/>
        <w:rPr>
          <w:spacing w:val="-12"/>
        </w:rPr>
      </w:pPr>
    </w:p>
    <w:p w14:paraId="2C57356A" w14:textId="77777777" w:rsidR="002C5DA5" w:rsidRPr="004F6BD5" w:rsidRDefault="002C5DA5" w:rsidP="002C5DA5">
      <w:pPr>
        <w:pStyle w:val="ConsPlusNormal"/>
        <w:contextualSpacing/>
        <w:jc w:val="center"/>
        <w:outlineLvl w:val="0"/>
        <w:rPr>
          <w:spacing w:val="-12"/>
        </w:rPr>
      </w:pPr>
      <w:r w:rsidRPr="004F6BD5">
        <w:rPr>
          <w:spacing w:val="-12"/>
        </w:rPr>
        <w:t>I. Общие положения</w:t>
      </w:r>
    </w:p>
    <w:p w14:paraId="28A8FE9F" w14:textId="77777777" w:rsidR="002C5DA5" w:rsidRPr="004F6BD5" w:rsidRDefault="002C5DA5" w:rsidP="002C5DA5">
      <w:pPr>
        <w:pStyle w:val="21"/>
        <w:contextualSpacing/>
        <w:jc w:val="left"/>
        <w:rPr>
          <w:spacing w:val="-12"/>
          <w:sz w:val="28"/>
          <w:szCs w:val="28"/>
        </w:rPr>
      </w:pPr>
    </w:p>
    <w:p w14:paraId="763CEECD" w14:textId="539B3BD9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 xml:space="preserve">1.1. Настоящий Порядок учета бюджетных и денежных обязательств </w:t>
      </w:r>
      <w:r>
        <w:rPr>
          <w:spacing w:val="-12"/>
        </w:rPr>
        <w:t xml:space="preserve">(далее –Порядок) </w:t>
      </w:r>
      <w:r w:rsidRPr="004F6BD5">
        <w:rPr>
          <w:spacing w:val="-12"/>
        </w:rPr>
        <w:t xml:space="preserve">получателей средств бюджета </w:t>
      </w:r>
      <w:r>
        <w:rPr>
          <w:spacing w:val="-12"/>
        </w:rPr>
        <w:t xml:space="preserve">муниципального образования </w:t>
      </w:r>
      <w:r w:rsidR="006027B8">
        <w:rPr>
          <w:spacing w:val="-12"/>
        </w:rPr>
        <w:t>Октябрьский</w:t>
      </w:r>
      <w:r w:rsidR="004F5D98">
        <w:rPr>
          <w:spacing w:val="-12"/>
        </w:rPr>
        <w:t xml:space="preserve"> сельсовет Змеин</w:t>
      </w:r>
      <w:r w:rsidR="004F5D98">
        <w:rPr>
          <w:spacing w:val="-12"/>
        </w:rPr>
        <w:t>о</w:t>
      </w:r>
      <w:r w:rsidR="004F5D98">
        <w:rPr>
          <w:spacing w:val="-12"/>
        </w:rPr>
        <w:t xml:space="preserve">горского района Алтайского края </w:t>
      </w:r>
      <w:r>
        <w:rPr>
          <w:spacing w:val="-12"/>
        </w:rPr>
        <w:t>(далее –</w:t>
      </w:r>
      <w:r w:rsidR="004F5D98">
        <w:rPr>
          <w:spacing w:val="-12"/>
        </w:rPr>
        <w:t>местный</w:t>
      </w:r>
      <w:r>
        <w:rPr>
          <w:spacing w:val="-12"/>
        </w:rPr>
        <w:t xml:space="preserve"> бюджет) </w:t>
      </w:r>
      <w:r w:rsidRPr="004F6BD5">
        <w:rPr>
          <w:spacing w:val="-12"/>
        </w:rPr>
        <w:t>устанавливает порядок исполн</w:t>
      </w:r>
      <w:r w:rsidRPr="004F6BD5">
        <w:rPr>
          <w:spacing w:val="-12"/>
        </w:rPr>
        <w:t>е</w:t>
      </w:r>
      <w:r w:rsidRPr="004F6BD5">
        <w:rPr>
          <w:spacing w:val="-12"/>
        </w:rPr>
        <w:t xml:space="preserve">ния </w:t>
      </w:r>
      <w:r w:rsidR="004F5D98">
        <w:rPr>
          <w:spacing w:val="-12"/>
        </w:rPr>
        <w:t>местного</w:t>
      </w:r>
      <w:r w:rsidRPr="004F6BD5">
        <w:rPr>
          <w:spacing w:val="-12"/>
        </w:rPr>
        <w:t xml:space="preserve"> бюджета по расходам </w:t>
      </w:r>
      <w:r w:rsidR="004F5D98">
        <w:rPr>
          <w:spacing w:val="-12"/>
        </w:rPr>
        <w:t xml:space="preserve"> </w:t>
      </w:r>
      <w:r w:rsidRPr="004F6BD5">
        <w:rPr>
          <w:spacing w:val="-12"/>
        </w:rPr>
        <w:t>в части учета Управлением Федерального казначейства по Алтайскому краю (далее – Управление) бюджетных и денежных обязательств получат</w:t>
      </w:r>
      <w:r w:rsidRPr="004F6BD5">
        <w:rPr>
          <w:spacing w:val="-12"/>
        </w:rPr>
        <w:t>е</w:t>
      </w:r>
      <w:r w:rsidRPr="004F6BD5">
        <w:rPr>
          <w:spacing w:val="-12"/>
        </w:rPr>
        <w:t xml:space="preserve">лей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(далее соответственно – бюджетные обязательства, денежные обязательства).</w:t>
      </w:r>
    </w:p>
    <w:p w14:paraId="1AA234E6" w14:textId="34D6B2EE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 xml:space="preserve">1.2. Бюджетные и денежные обязательства учитываются Управлением с отражением </w:t>
      </w:r>
      <w:r w:rsidR="004F5D98">
        <w:rPr>
          <w:spacing w:val="-12"/>
        </w:rPr>
        <w:t xml:space="preserve"> </w:t>
      </w:r>
      <w:r w:rsidRPr="004F6BD5">
        <w:rPr>
          <w:spacing w:val="-12"/>
        </w:rPr>
        <w:t>на лицевых счетах получателей бюджетных средств, открытых в установленном порядке в Управлении (далее – лицевые счета).</w:t>
      </w:r>
    </w:p>
    <w:p w14:paraId="5BD409EF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1.3. Постановка на учет бюджетных и денежных обязательств осуществляется в соо</w:t>
      </w:r>
      <w:r w:rsidRPr="004F6BD5">
        <w:rPr>
          <w:spacing w:val="-12"/>
        </w:rPr>
        <w:t>т</w:t>
      </w:r>
      <w:r w:rsidRPr="004F6BD5">
        <w:rPr>
          <w:spacing w:val="-12"/>
        </w:rPr>
        <w:t>ветствии со Сведениями о бюджетном обязательстве и Сведениями о денежном обязател</w:t>
      </w:r>
      <w:r w:rsidRPr="004F6BD5">
        <w:rPr>
          <w:spacing w:val="-12"/>
        </w:rPr>
        <w:t>ь</w:t>
      </w:r>
      <w:r w:rsidRPr="004F6BD5">
        <w:rPr>
          <w:spacing w:val="-12"/>
        </w:rPr>
        <w:t>стве, реквизиты которых установлены в Приложениях 1 и 2 соответственно к настоящему Порядку.</w:t>
      </w:r>
    </w:p>
    <w:p w14:paraId="708E005F" w14:textId="7DB37FC4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 xml:space="preserve">1.4. Формирование Сведений о бюджетном обязательстве и Сведений о денежном обязательстве осуществляется получателями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или Управлением в случаях, установленных настоящим Порядком.</w:t>
      </w:r>
    </w:p>
    <w:p w14:paraId="12B12198" w14:textId="676A19BC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 xml:space="preserve">Сведения о бюджетном обязательстве и Сведения о денежном обязательстве при наличии электронного документооборота между получателями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и Управлением представляются в Управление в электронном виде с применением электронной подписи лица, имеющего право действовать от</w:t>
      </w:r>
      <w:r>
        <w:rPr>
          <w:spacing w:val="-12"/>
        </w:rPr>
        <w:t xml:space="preserve"> </w:t>
      </w:r>
      <w:r w:rsidRPr="004F6BD5">
        <w:rPr>
          <w:spacing w:val="-12"/>
        </w:rPr>
        <w:t xml:space="preserve">имени получателя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бюджета.</w:t>
      </w:r>
    </w:p>
    <w:p w14:paraId="3062790B" w14:textId="3E7495D1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При отсутствии технической возможности или электронного документооборота с применением электронной подписи Сведения о бюджетном обязательстве и Сведения о д</w:t>
      </w:r>
      <w:r w:rsidRPr="004F6BD5">
        <w:rPr>
          <w:spacing w:val="-12"/>
        </w:rPr>
        <w:t>е</w:t>
      </w:r>
      <w:r w:rsidRPr="004F6BD5">
        <w:rPr>
          <w:spacing w:val="-12"/>
        </w:rPr>
        <w:t>нежном обязательстве представляются в Управление на бумажном носителе с одновреме</w:t>
      </w:r>
      <w:r w:rsidRPr="004F6BD5">
        <w:rPr>
          <w:spacing w:val="-12"/>
        </w:rPr>
        <w:t>н</w:t>
      </w:r>
      <w:r w:rsidRPr="004F6BD5">
        <w:rPr>
          <w:spacing w:val="-12"/>
        </w:rPr>
        <w:t xml:space="preserve">ным представлением на съемном машинном носителе информации. Получатель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обеспечивает идентичность информации, содержащейся в Сведениях о бюджетном обязательстве и Сведениях о денежном обязательстве на бумажном носителе, с информацией на съемном машинном носителе информации.</w:t>
      </w:r>
    </w:p>
    <w:p w14:paraId="4CCA7702" w14:textId="4F5B4A4A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lastRenderedPageBreak/>
        <w:t xml:space="preserve">1.5. Лица, имеющие право действовать от имени получателя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</w:t>
      </w:r>
      <w:r w:rsidRPr="004F6BD5">
        <w:rPr>
          <w:spacing w:val="-12"/>
        </w:rPr>
        <w:t>е</w:t>
      </w:r>
      <w:r w:rsidRPr="004F6BD5">
        <w:rPr>
          <w:spacing w:val="-12"/>
        </w:rPr>
        <w:t>та в соответствии с настоящим Порядком, несут персональную ответственность за формир</w:t>
      </w:r>
      <w:r w:rsidRPr="004F6BD5">
        <w:rPr>
          <w:spacing w:val="-12"/>
        </w:rPr>
        <w:t>о</w:t>
      </w:r>
      <w:r w:rsidRPr="004F6BD5">
        <w:rPr>
          <w:spacing w:val="-12"/>
        </w:rPr>
        <w:t>вание Сведений о бюджетном обязательстве и Сведений о денежном обязательстве, за их полноту и достоверность, а также за соблюдение установленных настоящим Порядком ср</w:t>
      </w:r>
      <w:r w:rsidRPr="004F6BD5">
        <w:rPr>
          <w:spacing w:val="-12"/>
        </w:rPr>
        <w:t>о</w:t>
      </w:r>
      <w:r w:rsidRPr="004F6BD5">
        <w:rPr>
          <w:spacing w:val="-12"/>
        </w:rPr>
        <w:t>ков их представления.</w:t>
      </w:r>
    </w:p>
    <w:p w14:paraId="0E4463AB" w14:textId="77777777" w:rsidR="002C5DA5" w:rsidRPr="004F6BD5" w:rsidRDefault="002C5DA5" w:rsidP="002C5DA5">
      <w:pPr>
        <w:pStyle w:val="ConsPlusNormal"/>
        <w:ind w:firstLine="709"/>
        <w:contextualSpacing/>
        <w:jc w:val="center"/>
        <w:rPr>
          <w:spacing w:val="-12"/>
        </w:rPr>
      </w:pPr>
    </w:p>
    <w:p w14:paraId="70B045B9" w14:textId="77777777" w:rsidR="002C5DA5" w:rsidRPr="004F6BD5" w:rsidRDefault="002C5DA5" w:rsidP="002C5DA5">
      <w:pPr>
        <w:pStyle w:val="ConsPlusNormal"/>
        <w:contextualSpacing/>
        <w:jc w:val="center"/>
        <w:rPr>
          <w:spacing w:val="-12"/>
        </w:rPr>
      </w:pPr>
      <w:r w:rsidRPr="004F6BD5">
        <w:rPr>
          <w:spacing w:val="-12"/>
        </w:rPr>
        <w:t>II. Порядок учета Управлением</w:t>
      </w:r>
    </w:p>
    <w:p w14:paraId="356FC9A9" w14:textId="69DE1F7B" w:rsidR="002C5DA5" w:rsidRPr="004F6BD5" w:rsidRDefault="002C5DA5" w:rsidP="002C5DA5">
      <w:pPr>
        <w:pStyle w:val="ConsPlusNormal"/>
        <w:contextualSpacing/>
        <w:jc w:val="center"/>
        <w:rPr>
          <w:spacing w:val="-12"/>
        </w:rPr>
      </w:pPr>
      <w:r w:rsidRPr="004F6BD5">
        <w:rPr>
          <w:spacing w:val="-12"/>
        </w:rPr>
        <w:t xml:space="preserve">бюджетных обязательств получателей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</w:t>
      </w:r>
    </w:p>
    <w:p w14:paraId="1C983130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</w:p>
    <w:p w14:paraId="15A3BB48" w14:textId="5C0C3096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bookmarkStart w:id="1" w:name="P62"/>
      <w:bookmarkEnd w:id="1"/>
      <w:r w:rsidRPr="004F6BD5">
        <w:rPr>
          <w:spacing w:val="-12"/>
        </w:rPr>
        <w:t>2.1. Постановка на учет бюджетного обязательства и внесение изменений в поставле</w:t>
      </w:r>
      <w:r w:rsidRPr="004F6BD5">
        <w:rPr>
          <w:spacing w:val="-12"/>
        </w:rPr>
        <w:t>н</w:t>
      </w:r>
      <w:r w:rsidRPr="004F6BD5">
        <w:rPr>
          <w:spacing w:val="-12"/>
        </w:rPr>
        <w:t>ное на учет бюджетное обязательство осуществляется в соответствии со Сведениями о бю</w:t>
      </w:r>
      <w:r w:rsidRPr="004F6BD5">
        <w:rPr>
          <w:spacing w:val="-12"/>
        </w:rPr>
        <w:t>д</w:t>
      </w:r>
      <w:r w:rsidRPr="004F6BD5">
        <w:rPr>
          <w:spacing w:val="-12"/>
        </w:rPr>
        <w:t>жетном обязательстве, сформированными на основании документов, предусмотренных гр</w:t>
      </w:r>
      <w:r w:rsidRPr="004F6BD5">
        <w:rPr>
          <w:spacing w:val="-12"/>
        </w:rPr>
        <w:t>а</w:t>
      </w:r>
      <w:r w:rsidRPr="004F6BD5">
        <w:rPr>
          <w:spacing w:val="-12"/>
        </w:rPr>
        <w:t>фой 1 Перечня документов, на основании которых возникают бюджетные обязательства п</w:t>
      </w:r>
      <w:r w:rsidRPr="004F6BD5">
        <w:rPr>
          <w:spacing w:val="-12"/>
        </w:rPr>
        <w:t>о</w:t>
      </w:r>
      <w:r w:rsidRPr="004F6BD5">
        <w:rPr>
          <w:spacing w:val="-12"/>
        </w:rPr>
        <w:t xml:space="preserve">лучателей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бюджета, установленного Приложением 3 к настоящему Поря</w:t>
      </w:r>
      <w:r w:rsidRPr="004F6BD5">
        <w:rPr>
          <w:spacing w:val="-12"/>
        </w:rPr>
        <w:t>д</w:t>
      </w:r>
      <w:r w:rsidRPr="004F6BD5">
        <w:rPr>
          <w:spacing w:val="-12"/>
        </w:rPr>
        <w:t>ку (далее соответственно – документы-основания, Перечень документов-оснований).</w:t>
      </w:r>
    </w:p>
    <w:p w14:paraId="45547F84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bookmarkStart w:id="2" w:name="P63"/>
      <w:bookmarkEnd w:id="2"/>
      <w:r w:rsidRPr="004F6BD5">
        <w:rPr>
          <w:spacing w:val="-12"/>
        </w:rPr>
        <w:t>2.2. Сведения о бюджетных обязательствах, возникши</w:t>
      </w:r>
      <w:r>
        <w:rPr>
          <w:spacing w:val="-12"/>
        </w:rPr>
        <w:t>е</w:t>
      </w:r>
      <w:r w:rsidRPr="004F6BD5">
        <w:rPr>
          <w:spacing w:val="-12"/>
        </w:rPr>
        <w:t xml:space="preserve"> на основании документов-оснований, предусмотренных пунктом 2.1 настоящего Порядка:</w:t>
      </w:r>
    </w:p>
    <w:p w14:paraId="55ACB3EF" w14:textId="4B5477F2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в части бюджетных обязательств, возникших на основании документов-оснований, предусмотренных пунктами 1, 2, 7 и 8 графы 1 Перечня документов-оснований, формирую</w:t>
      </w:r>
      <w:r w:rsidRPr="004F6BD5">
        <w:rPr>
          <w:spacing w:val="-12"/>
        </w:rPr>
        <w:t>т</w:t>
      </w:r>
      <w:r w:rsidRPr="004F6BD5">
        <w:rPr>
          <w:spacing w:val="-12"/>
        </w:rPr>
        <w:t xml:space="preserve">ся получателями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не позднее пяти рабочих дней со дня заключения соответственно муниципального контракта, договора, договора (соглашения) о предоставл</w:t>
      </w:r>
      <w:r w:rsidRPr="004F6BD5">
        <w:rPr>
          <w:spacing w:val="-12"/>
        </w:rPr>
        <w:t>е</w:t>
      </w:r>
      <w:r w:rsidRPr="004F6BD5">
        <w:rPr>
          <w:spacing w:val="-12"/>
        </w:rPr>
        <w:t>нии субсидии районному бюджетному или районному автономному учреждению, договора (соглашения) о предоставлении субсидии или бюджетных инвестиций юридическому лицу, указанных в названных пунктах графы 1 Перечня документов-оснований;</w:t>
      </w:r>
    </w:p>
    <w:p w14:paraId="5D7FAE84" w14:textId="5AB7A90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в части бюджетных обязательств, возникших на основании документов-оснований, предусмотренных пунктами 4, 6, 9 и 22 графы 1 Перечня документов-оснований, формир</w:t>
      </w:r>
      <w:r w:rsidRPr="004F6BD5">
        <w:rPr>
          <w:spacing w:val="-12"/>
        </w:rPr>
        <w:t>у</w:t>
      </w:r>
      <w:r w:rsidRPr="004F6BD5">
        <w:rPr>
          <w:spacing w:val="-12"/>
        </w:rPr>
        <w:t xml:space="preserve">ются получателями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не позднее пяти рабочих дней со дня довед</w:t>
      </w:r>
      <w:r w:rsidRPr="004F6BD5">
        <w:rPr>
          <w:spacing w:val="-12"/>
        </w:rPr>
        <w:t>е</w:t>
      </w:r>
      <w:r w:rsidRPr="004F6BD5">
        <w:rPr>
          <w:spacing w:val="-12"/>
        </w:rPr>
        <w:t>ния в установленном порядке соответствующих лимитов бюджетных обязательств на прин</w:t>
      </w:r>
      <w:r w:rsidRPr="004F6BD5">
        <w:rPr>
          <w:spacing w:val="-12"/>
        </w:rPr>
        <w:t>я</w:t>
      </w:r>
      <w:r w:rsidRPr="004F6BD5">
        <w:rPr>
          <w:spacing w:val="-12"/>
        </w:rPr>
        <w:t xml:space="preserve">тие и исполнение получателем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бюджетных обязательств, возни</w:t>
      </w:r>
      <w:r w:rsidRPr="004F6BD5">
        <w:rPr>
          <w:spacing w:val="-12"/>
        </w:rPr>
        <w:t>к</w:t>
      </w:r>
      <w:r w:rsidRPr="004F6BD5">
        <w:rPr>
          <w:spacing w:val="-12"/>
        </w:rPr>
        <w:t>ших на основании нормативного правового акта о предоставлении субсидии юридическому лицу или иных документов, указанных в названных пунктах графы 1 Перечня документов-оснований;</w:t>
      </w:r>
    </w:p>
    <w:p w14:paraId="0656DDDD" w14:textId="674C0E04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proofErr w:type="gramStart"/>
      <w:r w:rsidRPr="004F6BD5">
        <w:rPr>
          <w:spacing w:val="-12"/>
        </w:rPr>
        <w:t>в части бюджетных обязательств, возникших на основании документов-оснований, предусмотренных пунктами 3, 5, 10 - 18 и 20 графы 1 Перечня документов-оснований, фо</w:t>
      </w:r>
      <w:r w:rsidRPr="004F6BD5">
        <w:rPr>
          <w:spacing w:val="-12"/>
        </w:rPr>
        <w:t>р</w:t>
      </w:r>
      <w:r w:rsidRPr="004F6BD5">
        <w:rPr>
          <w:spacing w:val="-12"/>
        </w:rPr>
        <w:t xml:space="preserve">мируются Управлением одновременно с санкционированием оплаты денежных обязательств получателей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в соответствии с Порядком санкционирования опл</w:t>
      </w:r>
      <w:r w:rsidRPr="004F6BD5">
        <w:rPr>
          <w:spacing w:val="-12"/>
        </w:rPr>
        <w:t>а</w:t>
      </w:r>
      <w:r w:rsidRPr="004F6BD5">
        <w:rPr>
          <w:spacing w:val="-12"/>
        </w:rPr>
        <w:t xml:space="preserve">ты денежных обязательств получателей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и администраторов и</w:t>
      </w:r>
      <w:r w:rsidRPr="004F6BD5">
        <w:rPr>
          <w:spacing w:val="-12"/>
        </w:rPr>
        <w:t>с</w:t>
      </w:r>
      <w:r w:rsidRPr="004F6BD5">
        <w:rPr>
          <w:spacing w:val="-12"/>
        </w:rPr>
        <w:t xml:space="preserve">точников финансирования дефицита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бюджета.</w:t>
      </w:r>
      <w:proofErr w:type="gramEnd"/>
    </w:p>
    <w:p w14:paraId="4D8A2DF1" w14:textId="57BA55C9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 xml:space="preserve">2.3. При наличии электронного документооборота между получателями средств </w:t>
      </w:r>
      <w:r w:rsidR="009A7B8D">
        <w:rPr>
          <w:spacing w:val="-12"/>
        </w:rPr>
        <w:t>мес</w:t>
      </w:r>
      <w:r w:rsidR="009A7B8D">
        <w:rPr>
          <w:spacing w:val="-12"/>
        </w:rPr>
        <w:t>т</w:t>
      </w:r>
      <w:r w:rsidR="009A7B8D">
        <w:rPr>
          <w:spacing w:val="-12"/>
        </w:rPr>
        <w:t>ного</w:t>
      </w:r>
      <w:r w:rsidRPr="004F6BD5">
        <w:rPr>
          <w:spacing w:val="-12"/>
        </w:rPr>
        <w:t xml:space="preserve"> бюджета и Управлением Сведения о бюджетных обязательствах, возникши</w:t>
      </w:r>
      <w:r>
        <w:rPr>
          <w:spacing w:val="-12"/>
        </w:rPr>
        <w:t>е</w:t>
      </w:r>
      <w:r w:rsidRPr="004F6BD5">
        <w:rPr>
          <w:spacing w:val="-12"/>
        </w:rPr>
        <w:t xml:space="preserve"> на основ</w:t>
      </w:r>
      <w:r w:rsidRPr="004F6BD5">
        <w:rPr>
          <w:spacing w:val="-12"/>
        </w:rPr>
        <w:t>а</w:t>
      </w:r>
      <w:r w:rsidRPr="004F6BD5">
        <w:rPr>
          <w:spacing w:val="-12"/>
        </w:rPr>
        <w:t xml:space="preserve">нии документов-оснований, предусмотренных пунктами 2, 4, 6 - 8, 9 и 22 графы 1 Перечня документов-оснований, направляются в Управление с приложением копии документа-основания в форме электронной копии бумажного документа,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бюджета.</w:t>
      </w:r>
    </w:p>
    <w:p w14:paraId="49115B67" w14:textId="3C256ADD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lastRenderedPageBreak/>
        <w:t xml:space="preserve">При отсутствии технической возможности или электронного документооборота с применением электронной подписи между получателями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и Управлением Сведения о бюджетном обязательстве направляются в Управление с прилож</w:t>
      </w:r>
      <w:r w:rsidRPr="004F6BD5">
        <w:rPr>
          <w:spacing w:val="-12"/>
        </w:rPr>
        <w:t>е</w:t>
      </w:r>
      <w:r w:rsidRPr="004F6BD5">
        <w:rPr>
          <w:spacing w:val="-12"/>
        </w:rPr>
        <w:t>нием копии документа-основания на бумажном носителе.</w:t>
      </w:r>
    </w:p>
    <w:p w14:paraId="39EC6AFD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При направлении в Управление Сведения о бюджетном обязательстве, возникшем на основании документа-основания, предусмотренного пунктом 1 графы 1 Перечня докуме</w:t>
      </w:r>
      <w:r w:rsidRPr="004F6BD5">
        <w:rPr>
          <w:spacing w:val="-12"/>
        </w:rPr>
        <w:t>н</w:t>
      </w:r>
      <w:r w:rsidRPr="004F6BD5">
        <w:rPr>
          <w:spacing w:val="-12"/>
        </w:rPr>
        <w:t>тов-оснований, копия указанного документа-основания в Управление не представляется.</w:t>
      </w:r>
    </w:p>
    <w:p w14:paraId="3DD14D51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Копии документов-оснований, предусмотренных пунктами 3, 5, 10 - 18 и 20 графы 1 Перечня документов-оснований, в Управление не представляются.</w:t>
      </w:r>
    </w:p>
    <w:p w14:paraId="218FFB5D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2.4. Для внесения изменений в поставленное на учет бюджетное обязательство форм</w:t>
      </w:r>
      <w:r w:rsidRPr="004F6BD5">
        <w:rPr>
          <w:spacing w:val="-12"/>
        </w:rPr>
        <w:t>и</w:t>
      </w:r>
      <w:r w:rsidRPr="004F6BD5">
        <w:rPr>
          <w:spacing w:val="-12"/>
        </w:rPr>
        <w:t>руются Сведения о бюджетном обязательстве с указанием учетного номера бюджетного об</w:t>
      </w:r>
      <w:r w:rsidRPr="004F6BD5">
        <w:rPr>
          <w:spacing w:val="-12"/>
        </w:rPr>
        <w:t>я</w:t>
      </w:r>
      <w:r w:rsidRPr="004F6BD5">
        <w:rPr>
          <w:spacing w:val="-12"/>
        </w:rPr>
        <w:t>зательства, в которое вносится изменение.</w:t>
      </w:r>
    </w:p>
    <w:p w14:paraId="2BAAD795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В случае внесения изменений в бюджетное обязательство без внесения изменений в документ-основание, а также в связи с внесением изменений в документ-основание, соде</w:t>
      </w:r>
      <w:r w:rsidRPr="004F6BD5">
        <w:rPr>
          <w:spacing w:val="-12"/>
        </w:rPr>
        <w:t>р</w:t>
      </w:r>
      <w:r w:rsidRPr="004F6BD5">
        <w:rPr>
          <w:spacing w:val="-12"/>
        </w:rPr>
        <w:t>жащийся в информационных системах, указанный документ-основание в Управление п</w:t>
      </w:r>
      <w:r w:rsidRPr="004F6BD5">
        <w:rPr>
          <w:spacing w:val="-12"/>
        </w:rPr>
        <w:t>о</w:t>
      </w:r>
      <w:r w:rsidRPr="004F6BD5">
        <w:rPr>
          <w:spacing w:val="-12"/>
        </w:rPr>
        <w:t>вторно не представляется.</w:t>
      </w:r>
    </w:p>
    <w:p w14:paraId="541D3CD4" w14:textId="3C53AE01" w:rsidR="002C5DA5" w:rsidRPr="004F6BD5" w:rsidRDefault="002C5DA5" w:rsidP="002C5DA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pacing w:val="-12"/>
          <w:sz w:val="28"/>
          <w:szCs w:val="28"/>
        </w:rPr>
      </w:pPr>
      <w:r w:rsidRPr="004F6BD5">
        <w:rPr>
          <w:rFonts w:ascii="Times New Roman" w:hAnsi="Times New Roman"/>
          <w:spacing w:val="-12"/>
          <w:sz w:val="28"/>
          <w:szCs w:val="28"/>
        </w:rPr>
        <w:t>В случае внесения изменений в бюджетное обязательство в связи с внесением измен</w:t>
      </w:r>
      <w:r w:rsidRPr="004F6BD5">
        <w:rPr>
          <w:rFonts w:ascii="Times New Roman" w:hAnsi="Times New Roman"/>
          <w:spacing w:val="-12"/>
          <w:sz w:val="28"/>
          <w:szCs w:val="28"/>
        </w:rPr>
        <w:t>е</w:t>
      </w:r>
      <w:r w:rsidRPr="004F6BD5">
        <w:rPr>
          <w:rFonts w:ascii="Times New Roman" w:hAnsi="Times New Roman"/>
          <w:spacing w:val="-12"/>
          <w:sz w:val="28"/>
          <w:szCs w:val="28"/>
        </w:rPr>
        <w:t xml:space="preserve">ний в документ-основание, предусмотренный пунктами 2, 4, 6 - 8, 9 и 22 графы 1 Перечня документов-оснований, документ, предусматривающий внесение изменений в документ-основание и отсутствующий в информационных системах, представляется получателем средств </w:t>
      </w:r>
      <w:r w:rsidR="009A7B8D">
        <w:rPr>
          <w:rFonts w:ascii="Times New Roman" w:hAnsi="Times New Roman"/>
          <w:spacing w:val="-12"/>
          <w:sz w:val="28"/>
          <w:szCs w:val="28"/>
        </w:rPr>
        <w:t>местного</w:t>
      </w:r>
      <w:r w:rsidRPr="004F6BD5">
        <w:rPr>
          <w:rFonts w:ascii="Times New Roman" w:hAnsi="Times New Roman"/>
          <w:spacing w:val="-12"/>
          <w:sz w:val="28"/>
          <w:szCs w:val="28"/>
        </w:rPr>
        <w:t xml:space="preserve"> бюджета в Управление одновременно со Сведениями о бюджетном обяз</w:t>
      </w:r>
      <w:r w:rsidRPr="004F6BD5">
        <w:rPr>
          <w:rFonts w:ascii="Times New Roman" w:hAnsi="Times New Roman"/>
          <w:spacing w:val="-12"/>
          <w:sz w:val="28"/>
          <w:szCs w:val="28"/>
        </w:rPr>
        <w:t>а</w:t>
      </w:r>
      <w:r w:rsidRPr="004F6BD5">
        <w:rPr>
          <w:rFonts w:ascii="Times New Roman" w:hAnsi="Times New Roman"/>
          <w:spacing w:val="-12"/>
          <w:sz w:val="28"/>
          <w:szCs w:val="28"/>
        </w:rPr>
        <w:t>тельстве.</w:t>
      </w:r>
    </w:p>
    <w:p w14:paraId="00B378B8" w14:textId="5378D741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2.5. Копии документов-оснований (документов о внесении изменений в документы-основания), направленные в Управление в форме электронной копии бумажного документа, созданной посредством его сканирования,</w:t>
      </w:r>
      <w:r>
        <w:rPr>
          <w:spacing w:val="-12"/>
        </w:rPr>
        <w:t xml:space="preserve"> </w:t>
      </w:r>
      <w:r w:rsidRPr="004F6BD5">
        <w:rPr>
          <w:spacing w:val="-12"/>
        </w:rPr>
        <w:t>или копии электронного документа, подтвержде</w:t>
      </w:r>
      <w:r w:rsidRPr="004F6BD5">
        <w:rPr>
          <w:spacing w:val="-12"/>
        </w:rPr>
        <w:t>н</w:t>
      </w:r>
      <w:r w:rsidRPr="004F6BD5">
        <w:rPr>
          <w:spacing w:val="-12"/>
        </w:rPr>
        <w:t xml:space="preserve">ной электронной подписью лица, имеющего право действовать от имени получателя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бюджета, подлежат хранению в Управлении в соответствии с правилами делопр</w:t>
      </w:r>
      <w:r w:rsidRPr="004F6BD5">
        <w:rPr>
          <w:spacing w:val="-12"/>
        </w:rPr>
        <w:t>о</w:t>
      </w:r>
      <w:r w:rsidRPr="004F6BD5">
        <w:rPr>
          <w:spacing w:val="-12"/>
        </w:rPr>
        <w:t>изводства.</w:t>
      </w:r>
    </w:p>
    <w:p w14:paraId="002AED4F" w14:textId="791BFDFF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 xml:space="preserve">2.6. 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бюджета, Управление в течение трех рабочих дней со дня получения Св</w:t>
      </w:r>
      <w:r w:rsidRPr="004F6BD5">
        <w:rPr>
          <w:spacing w:val="-12"/>
        </w:rPr>
        <w:t>е</w:t>
      </w:r>
      <w:r w:rsidRPr="004F6BD5">
        <w:rPr>
          <w:spacing w:val="-12"/>
        </w:rPr>
        <w:t>дений о бюджетном обязательстве осуществляет их проверку по следующим направлениям:</w:t>
      </w:r>
    </w:p>
    <w:p w14:paraId="09DEA79A" w14:textId="180A69D3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bookmarkStart w:id="3" w:name="P124"/>
      <w:bookmarkEnd w:id="3"/>
      <w:r w:rsidRPr="004F6BD5">
        <w:rPr>
          <w:spacing w:val="-12"/>
        </w:rPr>
        <w:t>соответствие информации о бюджетном обязательстве, указанной в Сведениях о бю</w:t>
      </w:r>
      <w:r w:rsidRPr="004F6BD5">
        <w:rPr>
          <w:spacing w:val="-12"/>
        </w:rPr>
        <w:t>д</w:t>
      </w:r>
      <w:r w:rsidRPr="004F6BD5">
        <w:rPr>
          <w:spacing w:val="-12"/>
        </w:rPr>
        <w:t xml:space="preserve">жетном обязательстве, документам-основаниям, подлежащим представлению получателями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в Управление для постановки на учет бюджетного обязательства в соответствии с пунктом 2.3 настоящего Порядка; </w:t>
      </w:r>
    </w:p>
    <w:p w14:paraId="3DD06AE4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соответствие информации о бюджетном обязательстве, указанной в Сведениях о бю</w:t>
      </w:r>
      <w:r w:rsidRPr="004F6BD5">
        <w:rPr>
          <w:spacing w:val="-12"/>
        </w:rPr>
        <w:t>д</w:t>
      </w:r>
      <w:r w:rsidRPr="004F6BD5">
        <w:rPr>
          <w:spacing w:val="-12"/>
        </w:rPr>
        <w:t>жетном обязательстве, составу информации, подлежащей включению в Сведения о бюдже</w:t>
      </w:r>
      <w:r w:rsidRPr="004F6BD5">
        <w:rPr>
          <w:spacing w:val="-12"/>
        </w:rPr>
        <w:t>т</w:t>
      </w:r>
      <w:r w:rsidRPr="004F6BD5">
        <w:rPr>
          <w:spacing w:val="-12"/>
        </w:rPr>
        <w:t>ном обязательстве в соответствии с Приложением 1 к настоящему Порядку;</w:t>
      </w:r>
    </w:p>
    <w:p w14:paraId="7FA173C8" w14:textId="765F0F44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proofErr w:type="spellStart"/>
      <w:proofErr w:type="gramStart"/>
      <w:r w:rsidRPr="004F6BD5">
        <w:rPr>
          <w:spacing w:val="-12"/>
        </w:rPr>
        <w:t>непревышение</w:t>
      </w:r>
      <w:proofErr w:type="spellEnd"/>
      <w:r w:rsidRPr="004F6BD5">
        <w:rPr>
          <w:spacing w:val="-12"/>
        </w:rPr>
        <w:t xml:space="preserve"> суммы бюджетного обязательства по соответствующим кодам класс</w:t>
      </w:r>
      <w:r w:rsidRPr="004F6BD5">
        <w:rPr>
          <w:spacing w:val="-12"/>
        </w:rPr>
        <w:t>и</w:t>
      </w:r>
      <w:r w:rsidRPr="004F6BD5">
        <w:rPr>
          <w:spacing w:val="-12"/>
        </w:rPr>
        <w:t xml:space="preserve">фикации расходов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над суммой неиспользованных лимитов бюджетных обязательств</w:t>
      </w:r>
      <w:r>
        <w:rPr>
          <w:spacing w:val="-12"/>
        </w:rPr>
        <w:t xml:space="preserve"> (бюджетных ассигнований на исполнение публичных нормативных обяз</w:t>
      </w:r>
      <w:r>
        <w:rPr>
          <w:spacing w:val="-12"/>
        </w:rPr>
        <w:t>а</w:t>
      </w:r>
      <w:r>
        <w:rPr>
          <w:spacing w:val="-12"/>
        </w:rPr>
        <w:t>тельств)</w:t>
      </w:r>
      <w:r w:rsidRPr="004F6BD5">
        <w:rPr>
          <w:spacing w:val="-12"/>
        </w:rPr>
        <w:t xml:space="preserve">, отраженных на соответствующем лицевом счете получателя бюджетных средств, </w:t>
      </w:r>
      <w:r w:rsidRPr="004F6BD5">
        <w:rPr>
          <w:spacing w:val="-12"/>
        </w:rPr>
        <w:lastRenderedPageBreak/>
        <w:t>открытом в установленном порядке в Управлении, отдельно для текущего финансового года</w:t>
      </w:r>
      <w:r w:rsidRPr="004D2A3B">
        <w:rPr>
          <w:spacing w:val="-12"/>
        </w:rPr>
        <w:t>, для первого и для второго года планового периода;</w:t>
      </w:r>
      <w:proofErr w:type="gramEnd"/>
    </w:p>
    <w:p w14:paraId="6FE3C061" w14:textId="349F9F60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соответствие предмета бюджетного обязательства, указанного в Сведениях о бюдже</w:t>
      </w:r>
      <w:r w:rsidRPr="004F6BD5">
        <w:rPr>
          <w:spacing w:val="-12"/>
        </w:rPr>
        <w:t>т</w:t>
      </w:r>
      <w:r w:rsidRPr="004F6BD5">
        <w:rPr>
          <w:spacing w:val="-12"/>
        </w:rPr>
        <w:t xml:space="preserve">ном обязательстве, коду классификации расходов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бюджета, указанному в Сведен</w:t>
      </w:r>
      <w:r w:rsidRPr="004F6BD5">
        <w:rPr>
          <w:spacing w:val="-12"/>
        </w:rPr>
        <w:t>и</w:t>
      </w:r>
      <w:r w:rsidRPr="004F6BD5">
        <w:rPr>
          <w:spacing w:val="-12"/>
        </w:rPr>
        <w:t>ях о бюджетном обязательстве.</w:t>
      </w:r>
    </w:p>
    <w:p w14:paraId="0F584BD7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При проверке Сведений о бюджетном обязательстве, возникшем на основании док</w:t>
      </w:r>
      <w:r w:rsidRPr="004F6BD5">
        <w:rPr>
          <w:spacing w:val="-12"/>
        </w:rPr>
        <w:t>у</w:t>
      </w:r>
      <w:r w:rsidRPr="004F6BD5">
        <w:rPr>
          <w:spacing w:val="-12"/>
        </w:rPr>
        <w:t>ментов-оснований, предусмотренных пунктом 1 графы 1 Перечня документов-оснований, Управление осуществляет проверку соответствия информации, содержащейся в Сведениях о бюджетном обязательстве, информации и документам, включенным в установленном поря</w:t>
      </w:r>
      <w:r w:rsidRPr="004F6BD5">
        <w:rPr>
          <w:spacing w:val="-12"/>
        </w:rPr>
        <w:t>д</w:t>
      </w:r>
      <w:r w:rsidRPr="004F6BD5">
        <w:rPr>
          <w:spacing w:val="-12"/>
        </w:rPr>
        <w:t>ке в реестр контрактов.</w:t>
      </w:r>
    </w:p>
    <w:p w14:paraId="496241A9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В случае формирования Сведений о бюджетном обязательстве Управлением при п</w:t>
      </w:r>
      <w:r w:rsidRPr="004F6BD5">
        <w:rPr>
          <w:spacing w:val="-12"/>
        </w:rPr>
        <w:t>о</w:t>
      </w:r>
      <w:r w:rsidRPr="004F6BD5">
        <w:rPr>
          <w:spacing w:val="-12"/>
        </w:rPr>
        <w:t>становке на учет бюджетного обязательства (внесении в него изменений) осуществляется проверка, предусмотренная абзацем четвертым пункта</w:t>
      </w:r>
      <w:r>
        <w:rPr>
          <w:spacing w:val="-12"/>
        </w:rPr>
        <w:t xml:space="preserve"> 2.2</w:t>
      </w:r>
      <w:r w:rsidRPr="004F6BD5">
        <w:rPr>
          <w:spacing w:val="-12"/>
        </w:rPr>
        <w:t>.</w:t>
      </w:r>
    </w:p>
    <w:p w14:paraId="597DBFF8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bookmarkStart w:id="4" w:name="P130"/>
      <w:bookmarkEnd w:id="4"/>
      <w:r w:rsidRPr="004F6BD5">
        <w:rPr>
          <w:spacing w:val="-12"/>
        </w:rPr>
        <w:t>2.7. В случае представления в Управление Сведений о бюджетном обязательстве на бумажном носителе в дополнение к проверке, предусмотренной пунктом 2.6 настоящего П</w:t>
      </w:r>
      <w:r w:rsidRPr="004F6BD5">
        <w:rPr>
          <w:spacing w:val="-12"/>
        </w:rPr>
        <w:t>о</w:t>
      </w:r>
      <w:r w:rsidRPr="004F6BD5">
        <w:rPr>
          <w:spacing w:val="-12"/>
        </w:rPr>
        <w:t>рядка, также осуществляется проверка Сведений о бюджетном обязательстве на:</w:t>
      </w:r>
    </w:p>
    <w:p w14:paraId="483A6330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идентичность информации, отраженной в Сведениях о бюджетном обязательстве на бумажном носителе, информации, содержащейся в Сведениях о бюджетном обязательстве, представленной на машинном носителе;</w:t>
      </w:r>
    </w:p>
    <w:p w14:paraId="02FBF6F7" w14:textId="67D883F6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соответствие подписей лиц, имеющих право подписывать Сведения о бюджетном об</w:t>
      </w:r>
      <w:r w:rsidRPr="004F6BD5">
        <w:rPr>
          <w:spacing w:val="-12"/>
        </w:rPr>
        <w:t>я</w:t>
      </w:r>
      <w:r w:rsidRPr="004F6BD5">
        <w:rPr>
          <w:spacing w:val="-12"/>
        </w:rPr>
        <w:t xml:space="preserve">зательстве от имени получателя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бюджета, имеющимся в Управлении о</w:t>
      </w:r>
      <w:r w:rsidRPr="004F6BD5">
        <w:rPr>
          <w:spacing w:val="-12"/>
        </w:rPr>
        <w:t>б</w:t>
      </w:r>
      <w:r w:rsidRPr="004F6BD5">
        <w:rPr>
          <w:spacing w:val="-12"/>
        </w:rPr>
        <w:t xml:space="preserve">разцам, представленным получателем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в порядке, установленном для открытия соответствующего лицевого счета.</w:t>
      </w:r>
    </w:p>
    <w:p w14:paraId="173E22FF" w14:textId="7DCD245C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bookmarkStart w:id="5" w:name="P134"/>
      <w:bookmarkEnd w:id="5"/>
      <w:r w:rsidRPr="004F6BD5">
        <w:rPr>
          <w:spacing w:val="-12"/>
        </w:rPr>
        <w:t>2.8. В случае положительного результата проверки Сведений о бюджетном обязател</w:t>
      </w:r>
      <w:r w:rsidRPr="004F6BD5">
        <w:rPr>
          <w:spacing w:val="-12"/>
        </w:rPr>
        <w:t>ь</w:t>
      </w:r>
      <w:r w:rsidRPr="004F6BD5">
        <w:rPr>
          <w:spacing w:val="-12"/>
        </w:rPr>
        <w:t>стве на соответствие требованиям, предусмотренным пунктами 2.6 и 2.7 настоящего Поря</w:t>
      </w:r>
      <w:r w:rsidRPr="004F6BD5">
        <w:rPr>
          <w:spacing w:val="-12"/>
        </w:rPr>
        <w:t>д</w:t>
      </w:r>
      <w:r w:rsidRPr="004F6BD5">
        <w:rPr>
          <w:spacing w:val="-12"/>
        </w:rPr>
        <w:t xml:space="preserve">ка, Управление присваивает учетный номер бюджетному обязательству (вносит изменения в ранее поставленное на учет бюджетное обязательство) и не позднее одного рабочего дня со дня указанной проверки Сведений о бюджетном обязательстве направляет получателю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извещение о постановке на учет (изменении) бюджетного обяз</w:t>
      </w:r>
      <w:r w:rsidRPr="004F6BD5">
        <w:rPr>
          <w:spacing w:val="-12"/>
        </w:rPr>
        <w:t>а</w:t>
      </w:r>
      <w:r w:rsidRPr="004F6BD5">
        <w:rPr>
          <w:spacing w:val="-12"/>
        </w:rPr>
        <w:t>тельства, реквизиты которого установлены Приложением 12 к Порядку учета бюджетных и денежных обязательств получателей средств федерального бюджета территориальными о</w:t>
      </w:r>
      <w:r w:rsidRPr="004F6BD5">
        <w:rPr>
          <w:spacing w:val="-12"/>
        </w:rPr>
        <w:t>р</w:t>
      </w:r>
      <w:r w:rsidRPr="004F6BD5">
        <w:rPr>
          <w:spacing w:val="-12"/>
        </w:rPr>
        <w:t>ганами Федерального казначейства, утвержденному приказом Министерства финансов Ро</w:t>
      </w:r>
      <w:r w:rsidRPr="004F6BD5">
        <w:rPr>
          <w:spacing w:val="-12"/>
        </w:rPr>
        <w:t>с</w:t>
      </w:r>
      <w:r w:rsidRPr="004F6BD5">
        <w:rPr>
          <w:spacing w:val="-12"/>
        </w:rPr>
        <w:t>сийской Федерации от 30.10.2020 № 258н (далее соответственно – Порядок Минфина Ро</w:t>
      </w:r>
      <w:r w:rsidRPr="004F6BD5">
        <w:rPr>
          <w:spacing w:val="-12"/>
        </w:rPr>
        <w:t>с</w:t>
      </w:r>
      <w:r w:rsidRPr="004F6BD5">
        <w:rPr>
          <w:spacing w:val="-12"/>
        </w:rPr>
        <w:t>сии, Извещение о бюджетном обязательстве).</w:t>
      </w:r>
    </w:p>
    <w:p w14:paraId="45D14C22" w14:textId="02D6DAD3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 xml:space="preserve">Извещение о бюджетном обязательстве направляется Управлением получателю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бюджета:</w:t>
      </w:r>
    </w:p>
    <w:p w14:paraId="09628760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в форме электронного документа, подписанного электронной подписью лица, име</w:t>
      </w:r>
      <w:r w:rsidRPr="004F6BD5">
        <w:rPr>
          <w:spacing w:val="-12"/>
        </w:rPr>
        <w:t>ю</w:t>
      </w:r>
      <w:r w:rsidRPr="004F6BD5">
        <w:rPr>
          <w:spacing w:val="-12"/>
        </w:rPr>
        <w:t>щего право действовать от имени Управления, – в отношении Сведений о бюджетном обяз</w:t>
      </w:r>
      <w:r w:rsidRPr="004F6BD5">
        <w:rPr>
          <w:spacing w:val="-12"/>
        </w:rPr>
        <w:t>а</w:t>
      </w:r>
      <w:r w:rsidRPr="004F6BD5">
        <w:rPr>
          <w:spacing w:val="-12"/>
        </w:rPr>
        <w:t>тельстве, представленных в форме электронного документа;</w:t>
      </w:r>
    </w:p>
    <w:p w14:paraId="23F02B3E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на бумажном носителе, подписанном лицом, имеющим право действовать от имени Управления, – в отношении Сведений о бюджетном обязательстве, представленных на б</w:t>
      </w:r>
      <w:r w:rsidRPr="004F6BD5">
        <w:rPr>
          <w:spacing w:val="-12"/>
        </w:rPr>
        <w:t>у</w:t>
      </w:r>
      <w:r w:rsidRPr="004F6BD5">
        <w:rPr>
          <w:spacing w:val="-12"/>
        </w:rPr>
        <w:t>мажном носителе.</w:t>
      </w:r>
    </w:p>
    <w:p w14:paraId="4FB7BA4C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Учетный номер бюджетного обязательства является уникальным и не подлежит изм</w:t>
      </w:r>
      <w:r w:rsidRPr="004F6BD5">
        <w:rPr>
          <w:spacing w:val="-12"/>
        </w:rPr>
        <w:t>е</w:t>
      </w:r>
      <w:r w:rsidRPr="004F6BD5">
        <w:rPr>
          <w:spacing w:val="-12"/>
        </w:rPr>
        <w:t>нению, в том числе при изменении отдельных реквизитов бюджетного обязательства.</w:t>
      </w:r>
    </w:p>
    <w:p w14:paraId="5672C81B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lastRenderedPageBreak/>
        <w:t>Учетный номер бюджетного обязательства имеет следующую структуру, состоящую из девятнадцати разрядов:</w:t>
      </w:r>
    </w:p>
    <w:p w14:paraId="0C738D20" w14:textId="0E9E904B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 xml:space="preserve">с 1 по 8 разряд – уникальный код получателя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по сводному реестру участников бюджетного процесса</w:t>
      </w:r>
      <w:r>
        <w:rPr>
          <w:spacing w:val="-12"/>
        </w:rPr>
        <w:t>, а также юридических лиц, не являющихся учас</w:t>
      </w:r>
      <w:r>
        <w:rPr>
          <w:spacing w:val="-12"/>
        </w:rPr>
        <w:t>т</w:t>
      </w:r>
      <w:r>
        <w:rPr>
          <w:spacing w:val="-12"/>
        </w:rPr>
        <w:t xml:space="preserve">никами бюджетного процесса </w:t>
      </w:r>
      <w:r w:rsidRPr="004F6BD5">
        <w:rPr>
          <w:spacing w:val="-12"/>
        </w:rPr>
        <w:t xml:space="preserve"> (далее – Сводный реестр);</w:t>
      </w:r>
    </w:p>
    <w:p w14:paraId="47F9CBE2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9 и 10 разряды – последние две цифры года, в котором бюджетное обязательство п</w:t>
      </w:r>
      <w:r w:rsidRPr="004F6BD5">
        <w:rPr>
          <w:spacing w:val="-12"/>
        </w:rPr>
        <w:t>о</w:t>
      </w:r>
      <w:r w:rsidRPr="004F6BD5">
        <w:rPr>
          <w:spacing w:val="-12"/>
        </w:rPr>
        <w:t>ставлено на учет;</w:t>
      </w:r>
    </w:p>
    <w:p w14:paraId="550F6CF9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с 11 по 19 разряд – уникальный номер бюджетного обязательства, присваиваемый Управлением в рамках одного календарного года.</w:t>
      </w:r>
    </w:p>
    <w:p w14:paraId="4BD47E6C" w14:textId="7DF5901F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Одно поставленное на учет бюджетное обязательство может содержать несколько к</w:t>
      </w:r>
      <w:r w:rsidRPr="004F6BD5">
        <w:rPr>
          <w:spacing w:val="-12"/>
        </w:rPr>
        <w:t>о</w:t>
      </w:r>
      <w:r w:rsidRPr="004F6BD5">
        <w:rPr>
          <w:spacing w:val="-12"/>
        </w:rPr>
        <w:t xml:space="preserve">дов классификации расходов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бюджета.</w:t>
      </w:r>
    </w:p>
    <w:p w14:paraId="3202D9A4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2.9. В случае отрицательного результата проверки Сведений о бюджетном обязател</w:t>
      </w:r>
      <w:r w:rsidRPr="004F6BD5">
        <w:rPr>
          <w:spacing w:val="-12"/>
        </w:rPr>
        <w:t>ь</w:t>
      </w:r>
      <w:r w:rsidRPr="004F6BD5">
        <w:rPr>
          <w:spacing w:val="-12"/>
        </w:rPr>
        <w:t>стве на соответствие требованиям, предусмотренным абзацами вторым, третьим, пятым и шестым пункта 2.6 и пунктом 2.7 настоящего Порядка, Управление в течение трех рабочих дней со дня получения Сведений о бюджетном обязательстве:</w:t>
      </w:r>
    </w:p>
    <w:p w14:paraId="32642B57" w14:textId="2FEA2A91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 xml:space="preserve">направляет получателю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уведомление в электронной форме, содержащее информацию, позволяющую идентифицировать документ, не принятый к и</w:t>
      </w:r>
      <w:r w:rsidRPr="004F6BD5">
        <w:rPr>
          <w:spacing w:val="-12"/>
        </w:rPr>
        <w:t>с</w:t>
      </w:r>
      <w:r w:rsidRPr="004F6BD5">
        <w:rPr>
          <w:spacing w:val="-12"/>
        </w:rPr>
        <w:t>полнению, а также причину, по которой постановка на учет бюджетного обязательства не осуществляется, и дату отказа в соответствии с правилами организации и функционирования системы казначейских платежей, установленными Федеральным казначейством, – в отнош</w:t>
      </w:r>
      <w:r w:rsidRPr="004F6BD5">
        <w:rPr>
          <w:spacing w:val="-12"/>
        </w:rPr>
        <w:t>е</w:t>
      </w:r>
      <w:r w:rsidRPr="004F6BD5">
        <w:rPr>
          <w:spacing w:val="-12"/>
        </w:rPr>
        <w:t>нии Сведений о бюджетном обязательстве, представленных в форме электронного докуме</w:t>
      </w:r>
      <w:r w:rsidRPr="004F6BD5">
        <w:rPr>
          <w:spacing w:val="-12"/>
        </w:rPr>
        <w:t>н</w:t>
      </w:r>
      <w:r w:rsidRPr="004F6BD5">
        <w:rPr>
          <w:spacing w:val="-12"/>
        </w:rPr>
        <w:t>та;</w:t>
      </w:r>
    </w:p>
    <w:p w14:paraId="47DF7C60" w14:textId="6A9A24C2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 xml:space="preserve">возвращает получателю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копию Сведений о бюджетном обязательстве с указанием причины, по которой постановка на учет бюджетного обязател</w:t>
      </w:r>
      <w:r w:rsidRPr="004F6BD5">
        <w:rPr>
          <w:spacing w:val="-12"/>
        </w:rPr>
        <w:t>ь</w:t>
      </w:r>
      <w:r w:rsidRPr="004F6BD5">
        <w:rPr>
          <w:spacing w:val="-12"/>
        </w:rPr>
        <w:t>ства не осуществляется, даты отказа, должности сотрудника Управления, его подписи, ра</w:t>
      </w:r>
      <w:r w:rsidRPr="004F6BD5">
        <w:rPr>
          <w:spacing w:val="-12"/>
        </w:rPr>
        <w:t>с</w:t>
      </w:r>
      <w:r w:rsidRPr="004F6BD5">
        <w:rPr>
          <w:spacing w:val="-12"/>
        </w:rPr>
        <w:t>шифровки подписи с указанием инициалов и фамилии – в отношении Сведений о бюдже</w:t>
      </w:r>
      <w:r w:rsidRPr="004F6BD5">
        <w:rPr>
          <w:spacing w:val="-12"/>
        </w:rPr>
        <w:t>т</w:t>
      </w:r>
      <w:r w:rsidRPr="004F6BD5">
        <w:rPr>
          <w:spacing w:val="-12"/>
        </w:rPr>
        <w:t>ном обязательстве, представленных на бумажном носителе.</w:t>
      </w:r>
    </w:p>
    <w:p w14:paraId="63B34B8F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2.10. В случае отрицательного результата проверки Сведений о бюджетном обязател</w:t>
      </w:r>
      <w:r w:rsidRPr="004F6BD5">
        <w:rPr>
          <w:spacing w:val="-12"/>
        </w:rPr>
        <w:t>ь</w:t>
      </w:r>
      <w:r w:rsidRPr="004F6BD5">
        <w:rPr>
          <w:spacing w:val="-12"/>
        </w:rPr>
        <w:t>стве на соответствие требованиям, предусмотренным абзацем четвертым пункта 2.6 насто</w:t>
      </w:r>
      <w:r w:rsidRPr="004F6BD5">
        <w:rPr>
          <w:spacing w:val="-12"/>
        </w:rPr>
        <w:t>я</w:t>
      </w:r>
      <w:r w:rsidRPr="004F6BD5">
        <w:rPr>
          <w:spacing w:val="-12"/>
        </w:rPr>
        <w:t>щего Порядка, Управление присваивает учетный номер бюджетному обязательству (вносит изменения в ранее поставленное на учет бюджетное обязательство) и в день постановки на учет бюджетного обязательства (внесения изменений в ранее поставленное на учет бюдже</w:t>
      </w:r>
      <w:r w:rsidRPr="004F6BD5">
        <w:rPr>
          <w:spacing w:val="-12"/>
        </w:rPr>
        <w:t>т</w:t>
      </w:r>
      <w:r w:rsidRPr="004F6BD5">
        <w:rPr>
          <w:spacing w:val="-12"/>
        </w:rPr>
        <w:t>ное обязательство) направляет:</w:t>
      </w:r>
    </w:p>
    <w:p w14:paraId="7066A13C" w14:textId="10B6356A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 xml:space="preserve">получателю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Извещение о бюджетном обязательстве с ук</w:t>
      </w:r>
      <w:r w:rsidRPr="004F6BD5">
        <w:rPr>
          <w:spacing w:val="-12"/>
        </w:rPr>
        <w:t>а</w:t>
      </w:r>
      <w:r w:rsidRPr="004F6BD5">
        <w:rPr>
          <w:spacing w:val="-12"/>
        </w:rPr>
        <w:t>занием информации, предусмотренной пунктом 2.8 настоящего Порядка;</w:t>
      </w:r>
    </w:p>
    <w:p w14:paraId="2C447767" w14:textId="191EB13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 xml:space="preserve">получателю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и главному распорядителю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бюджета, в ведении которого находится получатель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бюджета, Уведомл</w:t>
      </w:r>
      <w:r w:rsidRPr="004F6BD5">
        <w:rPr>
          <w:spacing w:val="-12"/>
        </w:rPr>
        <w:t>е</w:t>
      </w:r>
      <w:r w:rsidRPr="004F6BD5">
        <w:rPr>
          <w:spacing w:val="-12"/>
        </w:rPr>
        <w:t>ние о превышении бюджетным обязательством неиспользованных лимитов бюджетных об</w:t>
      </w:r>
      <w:r w:rsidRPr="004F6BD5">
        <w:rPr>
          <w:spacing w:val="-12"/>
        </w:rPr>
        <w:t>я</w:t>
      </w:r>
      <w:r w:rsidRPr="004F6BD5">
        <w:rPr>
          <w:spacing w:val="-12"/>
        </w:rPr>
        <w:t>зательств, реквизиты которого установлены приложением 4 к Порядку Минфина России.</w:t>
      </w:r>
    </w:p>
    <w:p w14:paraId="59A586F4" w14:textId="7DE144B3" w:rsidR="002C5DA5" w:rsidRPr="004F6BD5" w:rsidRDefault="002C5DA5" w:rsidP="002C5DA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pacing w:val="-12"/>
          <w:sz w:val="28"/>
          <w:szCs w:val="28"/>
        </w:rPr>
      </w:pPr>
      <w:r w:rsidRPr="004F6BD5">
        <w:rPr>
          <w:rFonts w:ascii="Times New Roman" w:hAnsi="Times New Roman"/>
          <w:spacing w:val="-12"/>
          <w:sz w:val="28"/>
          <w:szCs w:val="28"/>
        </w:rPr>
        <w:t>2.11. В бюджетные обязательства, поставленные на учет до начала текущего финанс</w:t>
      </w:r>
      <w:r w:rsidRPr="004F6BD5">
        <w:rPr>
          <w:rFonts w:ascii="Times New Roman" w:hAnsi="Times New Roman"/>
          <w:spacing w:val="-12"/>
          <w:sz w:val="28"/>
          <w:szCs w:val="28"/>
        </w:rPr>
        <w:t>о</w:t>
      </w:r>
      <w:r w:rsidRPr="004F6BD5">
        <w:rPr>
          <w:rFonts w:ascii="Times New Roman" w:hAnsi="Times New Roman"/>
          <w:spacing w:val="-12"/>
          <w:sz w:val="28"/>
          <w:szCs w:val="28"/>
        </w:rPr>
        <w:t xml:space="preserve">вого года, исполнение которых осуществляется в текущем финансовом году, получателем средств </w:t>
      </w:r>
      <w:r w:rsidR="009A7B8D">
        <w:rPr>
          <w:rFonts w:ascii="Times New Roman" w:hAnsi="Times New Roman"/>
          <w:spacing w:val="-12"/>
          <w:sz w:val="28"/>
          <w:szCs w:val="28"/>
        </w:rPr>
        <w:t>местного</w:t>
      </w:r>
      <w:r w:rsidRPr="004F6BD5">
        <w:rPr>
          <w:rFonts w:ascii="Times New Roman" w:hAnsi="Times New Roman"/>
          <w:spacing w:val="-12"/>
          <w:sz w:val="28"/>
          <w:szCs w:val="28"/>
        </w:rPr>
        <w:t xml:space="preserve"> бюджета вносятся изменения в соответствии с пунктом 2.4 настоящего П</w:t>
      </w:r>
      <w:r w:rsidRPr="004F6BD5">
        <w:rPr>
          <w:rFonts w:ascii="Times New Roman" w:hAnsi="Times New Roman"/>
          <w:spacing w:val="-12"/>
          <w:sz w:val="28"/>
          <w:szCs w:val="28"/>
        </w:rPr>
        <w:t>о</w:t>
      </w:r>
      <w:r w:rsidRPr="004F6BD5">
        <w:rPr>
          <w:rFonts w:ascii="Times New Roman" w:hAnsi="Times New Roman"/>
          <w:spacing w:val="-12"/>
          <w:sz w:val="28"/>
          <w:szCs w:val="28"/>
        </w:rPr>
        <w:t>рядка в срок до 1 февраля текущего финансового года в части уточнения суммы неисполне</w:t>
      </w:r>
      <w:r w:rsidRPr="004F6BD5">
        <w:rPr>
          <w:rFonts w:ascii="Times New Roman" w:hAnsi="Times New Roman"/>
          <w:spacing w:val="-12"/>
          <w:sz w:val="28"/>
          <w:szCs w:val="28"/>
        </w:rPr>
        <w:t>н</w:t>
      </w:r>
      <w:r w:rsidRPr="004F6BD5">
        <w:rPr>
          <w:rFonts w:ascii="Times New Roman" w:hAnsi="Times New Roman"/>
          <w:spacing w:val="-12"/>
          <w:sz w:val="28"/>
          <w:szCs w:val="28"/>
        </w:rPr>
        <w:lastRenderedPageBreak/>
        <w:t>ного на конец отчетного финансового года бюджетного обязательства и суммы, предусмо</w:t>
      </w:r>
      <w:r w:rsidRPr="004F6BD5">
        <w:rPr>
          <w:rFonts w:ascii="Times New Roman" w:hAnsi="Times New Roman"/>
          <w:spacing w:val="-12"/>
          <w:sz w:val="28"/>
          <w:szCs w:val="28"/>
        </w:rPr>
        <w:t>т</w:t>
      </w:r>
      <w:r w:rsidRPr="004F6BD5">
        <w:rPr>
          <w:rFonts w:ascii="Times New Roman" w:hAnsi="Times New Roman"/>
          <w:spacing w:val="-12"/>
          <w:sz w:val="28"/>
          <w:szCs w:val="28"/>
        </w:rPr>
        <w:t>ренной на плановый период (при наличии).</w:t>
      </w:r>
    </w:p>
    <w:p w14:paraId="3E3724FE" w14:textId="72F86160" w:rsidR="002C5DA5" w:rsidRPr="004F6BD5" w:rsidRDefault="002C5DA5" w:rsidP="002C5DA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pacing w:val="-12"/>
          <w:sz w:val="28"/>
          <w:szCs w:val="28"/>
        </w:rPr>
      </w:pPr>
      <w:r w:rsidRPr="004F6BD5">
        <w:rPr>
          <w:rFonts w:ascii="Times New Roman" w:hAnsi="Times New Roman"/>
          <w:spacing w:val="-12"/>
          <w:sz w:val="28"/>
          <w:szCs w:val="28"/>
        </w:rPr>
        <w:t>Управление в случае отрицательного результата проверки Сведений о бюджетном обязательстве, сформированных по бюджетным обязательствам, предусмотренным насто</w:t>
      </w:r>
      <w:r w:rsidRPr="004F6BD5">
        <w:rPr>
          <w:rFonts w:ascii="Times New Roman" w:hAnsi="Times New Roman"/>
          <w:spacing w:val="-12"/>
          <w:sz w:val="28"/>
          <w:szCs w:val="28"/>
        </w:rPr>
        <w:t>я</w:t>
      </w:r>
      <w:r w:rsidRPr="004F6BD5">
        <w:rPr>
          <w:rFonts w:ascii="Times New Roman" w:hAnsi="Times New Roman"/>
          <w:spacing w:val="-12"/>
          <w:sz w:val="28"/>
          <w:szCs w:val="28"/>
        </w:rPr>
        <w:t xml:space="preserve">щим пунктом, на соответствие </w:t>
      </w:r>
      <w:r>
        <w:rPr>
          <w:rFonts w:ascii="Times New Roman" w:hAnsi="Times New Roman"/>
          <w:spacing w:val="-12"/>
          <w:sz w:val="28"/>
          <w:szCs w:val="28"/>
        </w:rPr>
        <w:t xml:space="preserve">положениям абзаца </w:t>
      </w:r>
      <w:r w:rsidRPr="004F6BD5">
        <w:rPr>
          <w:rFonts w:ascii="Times New Roman" w:hAnsi="Times New Roman"/>
          <w:spacing w:val="-12"/>
          <w:sz w:val="28"/>
          <w:szCs w:val="28"/>
        </w:rPr>
        <w:t xml:space="preserve"> четвертого пункта 2.6 настоящего Поря</w:t>
      </w:r>
      <w:r w:rsidRPr="004F6BD5">
        <w:rPr>
          <w:rFonts w:ascii="Times New Roman" w:hAnsi="Times New Roman"/>
          <w:spacing w:val="-12"/>
          <w:sz w:val="28"/>
          <w:szCs w:val="28"/>
        </w:rPr>
        <w:t>д</w:t>
      </w:r>
      <w:r w:rsidRPr="004F6BD5">
        <w:rPr>
          <w:rFonts w:ascii="Times New Roman" w:hAnsi="Times New Roman"/>
          <w:spacing w:val="-12"/>
          <w:sz w:val="28"/>
          <w:szCs w:val="28"/>
        </w:rPr>
        <w:t xml:space="preserve">ка, направляет для сведения главному распорядителю (распорядителю) средств </w:t>
      </w:r>
      <w:r w:rsidR="009A7B8D">
        <w:rPr>
          <w:rFonts w:ascii="Times New Roman" w:hAnsi="Times New Roman"/>
          <w:spacing w:val="-12"/>
          <w:sz w:val="28"/>
          <w:szCs w:val="28"/>
        </w:rPr>
        <w:t>местного</w:t>
      </w:r>
      <w:r w:rsidRPr="004F6BD5">
        <w:rPr>
          <w:rFonts w:ascii="Times New Roman" w:hAnsi="Times New Roman"/>
          <w:spacing w:val="-12"/>
          <w:sz w:val="28"/>
          <w:szCs w:val="28"/>
        </w:rPr>
        <w:t xml:space="preserve"> бюджета, в ведении которого находится получатель средств </w:t>
      </w:r>
      <w:r w:rsidR="009A7B8D">
        <w:rPr>
          <w:rFonts w:ascii="Times New Roman" w:hAnsi="Times New Roman"/>
          <w:spacing w:val="-12"/>
          <w:sz w:val="28"/>
          <w:szCs w:val="28"/>
        </w:rPr>
        <w:t>местного</w:t>
      </w:r>
      <w:r w:rsidRPr="004F6BD5">
        <w:rPr>
          <w:rFonts w:ascii="Times New Roman" w:hAnsi="Times New Roman"/>
          <w:spacing w:val="-12"/>
          <w:sz w:val="28"/>
          <w:szCs w:val="28"/>
        </w:rPr>
        <w:t xml:space="preserve"> бюджета, Уведомл</w:t>
      </w:r>
      <w:r w:rsidRPr="004F6BD5">
        <w:rPr>
          <w:rFonts w:ascii="Times New Roman" w:hAnsi="Times New Roman"/>
          <w:spacing w:val="-12"/>
          <w:sz w:val="28"/>
          <w:szCs w:val="28"/>
        </w:rPr>
        <w:t>е</w:t>
      </w:r>
      <w:r w:rsidRPr="004F6BD5">
        <w:rPr>
          <w:rFonts w:ascii="Times New Roman" w:hAnsi="Times New Roman"/>
          <w:spacing w:val="-12"/>
          <w:sz w:val="28"/>
          <w:szCs w:val="28"/>
        </w:rPr>
        <w:t>ние о превышении бюджетным обязательством неиспользованных лимитов бюджетных об</w:t>
      </w:r>
      <w:r w:rsidRPr="004F6BD5">
        <w:rPr>
          <w:rFonts w:ascii="Times New Roman" w:hAnsi="Times New Roman"/>
          <w:spacing w:val="-12"/>
          <w:sz w:val="28"/>
          <w:szCs w:val="28"/>
        </w:rPr>
        <w:t>я</w:t>
      </w:r>
      <w:r w:rsidRPr="004F6BD5">
        <w:rPr>
          <w:rFonts w:ascii="Times New Roman" w:hAnsi="Times New Roman"/>
          <w:spacing w:val="-12"/>
          <w:sz w:val="28"/>
          <w:szCs w:val="28"/>
        </w:rPr>
        <w:t>зательств, реквизиты которого установлены приложением 4 к Порядку Минфина России, не позднее следующего рабочего дня со дня получения Сведений о бюджетном обязательстве.</w:t>
      </w:r>
    </w:p>
    <w:p w14:paraId="649302C2" w14:textId="2CAD26C1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 xml:space="preserve">2.12. В случае ликвидации, реорганизации получателя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либо изменения типа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казенного учреждения не позднее пяти рабочих дней со дня отзыва с соответствующего лицевого счета получателя бюджетных средств неиспользованных л</w:t>
      </w:r>
      <w:r w:rsidRPr="004F6BD5">
        <w:rPr>
          <w:spacing w:val="-12"/>
        </w:rPr>
        <w:t>и</w:t>
      </w:r>
      <w:r w:rsidRPr="004F6BD5">
        <w:rPr>
          <w:spacing w:val="-12"/>
        </w:rPr>
        <w:t>митов бюджетных обязательств Управлением вносятся изменения в ранее учтенные бю</w:t>
      </w:r>
      <w:r w:rsidRPr="004F6BD5">
        <w:rPr>
          <w:spacing w:val="-12"/>
        </w:rPr>
        <w:t>д</w:t>
      </w:r>
      <w:r w:rsidRPr="004F6BD5">
        <w:rPr>
          <w:spacing w:val="-12"/>
        </w:rPr>
        <w:t xml:space="preserve">жетные обязательства получателя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в части аннулирования соотве</w:t>
      </w:r>
      <w:r w:rsidRPr="004F6BD5">
        <w:rPr>
          <w:spacing w:val="-12"/>
        </w:rPr>
        <w:t>т</w:t>
      </w:r>
      <w:r w:rsidRPr="004F6BD5">
        <w:rPr>
          <w:spacing w:val="-12"/>
        </w:rPr>
        <w:t>ствующих неисполненных бюджетных обязательств.</w:t>
      </w:r>
    </w:p>
    <w:p w14:paraId="76DDA830" w14:textId="77777777" w:rsidR="002C5DA5" w:rsidRPr="004F6BD5" w:rsidRDefault="002C5DA5" w:rsidP="002C5DA5">
      <w:pPr>
        <w:pStyle w:val="ConsPlusNormal"/>
        <w:ind w:firstLine="709"/>
        <w:contextualSpacing/>
        <w:rPr>
          <w:spacing w:val="-12"/>
        </w:rPr>
      </w:pPr>
    </w:p>
    <w:p w14:paraId="308A1FDE" w14:textId="77777777" w:rsidR="00EF337E" w:rsidRDefault="002C5DA5" w:rsidP="002C5DA5">
      <w:pPr>
        <w:pStyle w:val="ConsPlusNormal"/>
        <w:contextualSpacing/>
        <w:jc w:val="center"/>
        <w:rPr>
          <w:spacing w:val="-12"/>
        </w:rPr>
      </w:pPr>
      <w:r w:rsidRPr="004F6BD5">
        <w:rPr>
          <w:spacing w:val="-12"/>
        </w:rPr>
        <w:t>III. Особенности учета бюджетных обязательств по</w:t>
      </w:r>
      <w:r>
        <w:rPr>
          <w:spacing w:val="-12"/>
        </w:rPr>
        <w:t xml:space="preserve"> принятым и не </w:t>
      </w:r>
    </w:p>
    <w:p w14:paraId="3DF546D0" w14:textId="77777777" w:rsidR="00EF337E" w:rsidRDefault="002C5DA5" w:rsidP="002C5DA5">
      <w:pPr>
        <w:pStyle w:val="ConsPlusNormal"/>
        <w:contextualSpacing/>
        <w:jc w:val="center"/>
        <w:rPr>
          <w:spacing w:val="-12"/>
        </w:rPr>
      </w:pPr>
      <w:proofErr w:type="gramStart"/>
      <w:r>
        <w:rPr>
          <w:spacing w:val="-12"/>
        </w:rPr>
        <w:t>оплаченным</w:t>
      </w:r>
      <w:proofErr w:type="gramEnd"/>
      <w:r>
        <w:rPr>
          <w:spacing w:val="-12"/>
        </w:rPr>
        <w:t xml:space="preserve"> бюджетным и денежным обязательства по </w:t>
      </w:r>
      <w:r w:rsidRPr="004F6BD5">
        <w:rPr>
          <w:spacing w:val="-12"/>
        </w:rPr>
        <w:t xml:space="preserve"> исполнительным </w:t>
      </w:r>
    </w:p>
    <w:p w14:paraId="05AA7820" w14:textId="77777777" w:rsidR="002C5DA5" w:rsidRPr="004F6BD5" w:rsidRDefault="002C5DA5" w:rsidP="002C5DA5">
      <w:pPr>
        <w:pStyle w:val="ConsPlusNormal"/>
        <w:contextualSpacing/>
        <w:jc w:val="center"/>
        <w:rPr>
          <w:spacing w:val="-12"/>
        </w:rPr>
      </w:pPr>
      <w:r w:rsidRPr="004F6BD5">
        <w:rPr>
          <w:spacing w:val="-12"/>
        </w:rPr>
        <w:t>документам, решениям налоговых органов</w:t>
      </w:r>
    </w:p>
    <w:p w14:paraId="77CF1FF0" w14:textId="77777777" w:rsidR="002C5DA5" w:rsidRPr="004F6BD5" w:rsidRDefault="002C5DA5" w:rsidP="002C5DA5">
      <w:pPr>
        <w:pStyle w:val="ConsPlusNormal"/>
        <w:ind w:firstLine="709"/>
        <w:contextualSpacing/>
        <w:rPr>
          <w:spacing w:val="-12"/>
        </w:rPr>
      </w:pPr>
    </w:p>
    <w:p w14:paraId="600942DB" w14:textId="6EC07F4F" w:rsidR="002C5DA5" w:rsidRPr="004F6BD5" w:rsidRDefault="002C5DA5" w:rsidP="002C5DA5">
      <w:pPr>
        <w:pStyle w:val="ConsPlusNormal"/>
        <w:tabs>
          <w:tab w:val="left" w:pos="6369"/>
          <w:tab w:val="left" w:pos="6521"/>
          <w:tab w:val="left" w:pos="7513"/>
        </w:tabs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 xml:space="preserve">3.1. Сведения о бюджетном обязательстве, возникшем в соответствии с документами-основаниями, предусмотренными пунктами 19 и 21 графы 1 Перечня документов-оснований, формируются в срок, установленный бюджетным законодательством Российской Федерации для представления в установленном порядке получателем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– должником информации об источнике образования задолженности и кодах бюджетной кла</w:t>
      </w:r>
      <w:r w:rsidRPr="004F6BD5">
        <w:rPr>
          <w:spacing w:val="-12"/>
        </w:rPr>
        <w:t>с</w:t>
      </w:r>
      <w:r w:rsidRPr="004F6BD5">
        <w:rPr>
          <w:spacing w:val="-12"/>
        </w:rPr>
        <w:t xml:space="preserve">сификации Российской Федерации, по которым должны быть произведены расходы </w:t>
      </w:r>
      <w:r w:rsidR="009A7B8D">
        <w:rPr>
          <w:spacing w:val="-12"/>
        </w:rPr>
        <w:t>местн</w:t>
      </w:r>
      <w:r w:rsidR="009A7B8D">
        <w:rPr>
          <w:spacing w:val="-12"/>
        </w:rPr>
        <w:t>о</w:t>
      </w:r>
      <w:r w:rsidR="009A7B8D">
        <w:rPr>
          <w:spacing w:val="-12"/>
        </w:rPr>
        <w:t>го</w:t>
      </w:r>
      <w:r w:rsidRPr="004F6BD5">
        <w:rPr>
          <w:spacing w:val="-12"/>
        </w:rPr>
        <w:t xml:space="preserve"> бюджета по исполнению </w:t>
      </w:r>
      <w:r>
        <w:rPr>
          <w:spacing w:val="-12"/>
        </w:rPr>
        <w:t xml:space="preserve">принятых и не оплаченных, в том числе за 2021 год (и ранее) бюджетных и денежных обязательств, </w:t>
      </w:r>
      <w:r w:rsidRPr="004F6BD5">
        <w:rPr>
          <w:spacing w:val="-12"/>
        </w:rPr>
        <w:t>исполнительн</w:t>
      </w:r>
      <w:r>
        <w:rPr>
          <w:spacing w:val="-12"/>
        </w:rPr>
        <w:t>ых</w:t>
      </w:r>
      <w:r w:rsidRPr="004F6BD5">
        <w:rPr>
          <w:spacing w:val="-12"/>
        </w:rPr>
        <w:t xml:space="preserve"> документ</w:t>
      </w:r>
      <w:r>
        <w:rPr>
          <w:spacing w:val="-12"/>
        </w:rPr>
        <w:t>ов</w:t>
      </w:r>
      <w:r w:rsidRPr="004F6BD5">
        <w:rPr>
          <w:spacing w:val="-12"/>
        </w:rPr>
        <w:t>, решени</w:t>
      </w:r>
      <w:r>
        <w:rPr>
          <w:spacing w:val="-12"/>
        </w:rPr>
        <w:t>й</w:t>
      </w:r>
      <w:r w:rsidRPr="004F6BD5">
        <w:rPr>
          <w:spacing w:val="-12"/>
        </w:rPr>
        <w:t xml:space="preserve"> налогового о</w:t>
      </w:r>
      <w:r w:rsidRPr="004F6BD5">
        <w:rPr>
          <w:spacing w:val="-12"/>
        </w:rPr>
        <w:t>р</w:t>
      </w:r>
      <w:r w:rsidRPr="004F6BD5">
        <w:rPr>
          <w:spacing w:val="-12"/>
        </w:rPr>
        <w:t>гана.</w:t>
      </w:r>
    </w:p>
    <w:p w14:paraId="5E56B162" w14:textId="735C2D37" w:rsidR="002C5DA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 xml:space="preserve">3.2. </w:t>
      </w:r>
      <w:r w:rsidRPr="001F5061">
        <w:rPr>
          <w:spacing w:val="-12"/>
        </w:rPr>
        <w:t xml:space="preserve">В случае, если </w:t>
      </w:r>
      <w:r>
        <w:rPr>
          <w:spacing w:val="-12"/>
        </w:rPr>
        <w:t>до 01.01.2022</w:t>
      </w:r>
      <w:r w:rsidRPr="001F5061">
        <w:rPr>
          <w:spacing w:val="-12"/>
        </w:rPr>
        <w:t xml:space="preserve"> </w:t>
      </w:r>
      <w:r w:rsidRPr="00E27606">
        <w:rPr>
          <w:spacing w:val="-12"/>
        </w:rPr>
        <w:t>получател</w:t>
      </w:r>
      <w:r>
        <w:rPr>
          <w:spacing w:val="-12"/>
        </w:rPr>
        <w:t>ем</w:t>
      </w:r>
      <w:r w:rsidRPr="00E27606">
        <w:rPr>
          <w:spacing w:val="-12"/>
        </w:rPr>
        <w:t xml:space="preserve"> средств </w:t>
      </w:r>
      <w:r w:rsidR="009A7B8D">
        <w:rPr>
          <w:spacing w:val="-12"/>
        </w:rPr>
        <w:t>местного</w:t>
      </w:r>
      <w:r w:rsidRPr="00E27606">
        <w:rPr>
          <w:spacing w:val="-12"/>
        </w:rPr>
        <w:t xml:space="preserve"> бюджета </w:t>
      </w:r>
      <w:r w:rsidRPr="001F5061">
        <w:rPr>
          <w:spacing w:val="-12"/>
        </w:rPr>
        <w:t>был</w:t>
      </w:r>
      <w:r>
        <w:rPr>
          <w:spacing w:val="-12"/>
        </w:rPr>
        <w:t>и</w:t>
      </w:r>
      <w:r w:rsidRPr="001F5061">
        <w:rPr>
          <w:spacing w:val="-12"/>
        </w:rPr>
        <w:t xml:space="preserve"> </w:t>
      </w:r>
      <w:r>
        <w:rPr>
          <w:spacing w:val="-12"/>
        </w:rPr>
        <w:t>прин</w:t>
      </w:r>
      <w:r>
        <w:rPr>
          <w:spacing w:val="-12"/>
        </w:rPr>
        <w:t>я</w:t>
      </w:r>
      <w:r>
        <w:rPr>
          <w:spacing w:val="-12"/>
        </w:rPr>
        <w:t xml:space="preserve">ты и не оплачены денежные и бюджетные обязательства, </w:t>
      </w:r>
      <w:r w:rsidRPr="001F5061">
        <w:rPr>
          <w:spacing w:val="-12"/>
        </w:rPr>
        <w:t>пред</w:t>
      </w:r>
      <w:r>
        <w:rPr>
          <w:spacing w:val="-12"/>
        </w:rPr>
        <w:t>ъявлен</w:t>
      </w:r>
      <w:r w:rsidRPr="001F5061">
        <w:rPr>
          <w:spacing w:val="-12"/>
        </w:rPr>
        <w:t xml:space="preserve"> исполнительный док</w:t>
      </w:r>
      <w:r w:rsidRPr="001F5061">
        <w:rPr>
          <w:spacing w:val="-12"/>
        </w:rPr>
        <w:t>у</w:t>
      </w:r>
      <w:r w:rsidRPr="001F5061">
        <w:rPr>
          <w:spacing w:val="-12"/>
        </w:rPr>
        <w:t>мент, решение налогового органа, то одновременно со Сведениями о бюджетном обязател</w:t>
      </w:r>
      <w:r w:rsidRPr="001F5061">
        <w:rPr>
          <w:spacing w:val="-12"/>
        </w:rPr>
        <w:t>ь</w:t>
      </w:r>
      <w:r w:rsidRPr="001F5061">
        <w:rPr>
          <w:spacing w:val="-12"/>
        </w:rPr>
        <w:t xml:space="preserve">стве, сформированным в соответствии </w:t>
      </w:r>
      <w:r>
        <w:rPr>
          <w:spacing w:val="-12"/>
        </w:rPr>
        <w:t>с принятыми и неоплаченными в 2021 году (и ранее) бюджетных и денежных обязательств,</w:t>
      </w:r>
      <w:r w:rsidRPr="001F5061">
        <w:rPr>
          <w:spacing w:val="-12"/>
        </w:rPr>
        <w:t xml:space="preserve"> исполнительным документом, решением налогового органа, формируются Сведения </w:t>
      </w:r>
      <w:r>
        <w:rPr>
          <w:spacing w:val="-12"/>
        </w:rPr>
        <w:t xml:space="preserve">о бюджетном </w:t>
      </w:r>
      <w:r w:rsidRPr="001F5061">
        <w:rPr>
          <w:spacing w:val="-12"/>
        </w:rPr>
        <w:t>обязательстве, содержащие уточненную и</w:t>
      </w:r>
      <w:r w:rsidRPr="001F5061">
        <w:rPr>
          <w:spacing w:val="-12"/>
        </w:rPr>
        <w:t>н</w:t>
      </w:r>
      <w:r w:rsidRPr="001F5061">
        <w:rPr>
          <w:spacing w:val="-12"/>
        </w:rPr>
        <w:t xml:space="preserve">формацию о ранее </w:t>
      </w:r>
      <w:r>
        <w:rPr>
          <w:spacing w:val="-12"/>
        </w:rPr>
        <w:t>выделенных бюджетных ассигнованиях</w:t>
      </w:r>
      <w:r w:rsidRPr="001F5061">
        <w:rPr>
          <w:spacing w:val="-12"/>
        </w:rPr>
        <w:t>, уменьшенн</w:t>
      </w:r>
      <w:r>
        <w:rPr>
          <w:spacing w:val="-12"/>
        </w:rPr>
        <w:t>ых</w:t>
      </w:r>
      <w:r w:rsidRPr="001F5061">
        <w:rPr>
          <w:spacing w:val="-12"/>
        </w:rPr>
        <w:t xml:space="preserve"> на сумму, указа</w:t>
      </w:r>
      <w:r w:rsidRPr="001F5061">
        <w:rPr>
          <w:spacing w:val="-12"/>
        </w:rPr>
        <w:t>н</w:t>
      </w:r>
      <w:r w:rsidRPr="001F5061">
        <w:rPr>
          <w:spacing w:val="-12"/>
        </w:rPr>
        <w:t>ную в</w:t>
      </w:r>
      <w:r w:rsidRPr="00872B71">
        <w:rPr>
          <w:rFonts w:ascii="Arial" w:hAnsi="Arial"/>
          <w:spacing w:val="-12"/>
          <w:sz w:val="20"/>
          <w:szCs w:val="20"/>
        </w:rPr>
        <w:t xml:space="preserve"> </w:t>
      </w:r>
      <w:r w:rsidRPr="00872B71">
        <w:rPr>
          <w:spacing w:val="-12"/>
        </w:rPr>
        <w:t>денежны</w:t>
      </w:r>
      <w:r>
        <w:rPr>
          <w:spacing w:val="-12"/>
        </w:rPr>
        <w:t>х</w:t>
      </w:r>
      <w:r w:rsidRPr="00872B71">
        <w:rPr>
          <w:spacing w:val="-12"/>
        </w:rPr>
        <w:t xml:space="preserve"> и бюджетны</w:t>
      </w:r>
      <w:r>
        <w:rPr>
          <w:spacing w:val="-12"/>
        </w:rPr>
        <w:t>х</w:t>
      </w:r>
      <w:r w:rsidRPr="00872B71">
        <w:rPr>
          <w:spacing w:val="-12"/>
        </w:rPr>
        <w:t xml:space="preserve"> обязательства</w:t>
      </w:r>
      <w:r>
        <w:rPr>
          <w:spacing w:val="-12"/>
        </w:rPr>
        <w:t>х,</w:t>
      </w:r>
      <w:r w:rsidRPr="001F5061">
        <w:rPr>
          <w:spacing w:val="-12"/>
        </w:rPr>
        <w:t xml:space="preserve"> исполнительном документе, решении налог</w:t>
      </w:r>
      <w:r w:rsidRPr="001F5061">
        <w:rPr>
          <w:spacing w:val="-12"/>
        </w:rPr>
        <w:t>о</w:t>
      </w:r>
      <w:r w:rsidRPr="001F5061">
        <w:rPr>
          <w:spacing w:val="-12"/>
        </w:rPr>
        <w:t>вого органа.</w:t>
      </w:r>
    </w:p>
    <w:p w14:paraId="3EDFF709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>
        <w:rPr>
          <w:spacing w:val="-12"/>
        </w:rPr>
        <w:t xml:space="preserve">3.3. </w:t>
      </w:r>
      <w:r w:rsidRPr="004F6BD5">
        <w:rPr>
          <w:spacing w:val="-12"/>
        </w:rPr>
        <w:t>В случае, если в Управлении ранее было учтено бюджетное обязательство, по к</w:t>
      </w:r>
      <w:r w:rsidRPr="004F6BD5">
        <w:rPr>
          <w:spacing w:val="-12"/>
        </w:rPr>
        <w:t>о</w:t>
      </w:r>
      <w:r w:rsidRPr="004F6BD5">
        <w:rPr>
          <w:spacing w:val="-12"/>
        </w:rPr>
        <w:t>торому представлен исполнительный документ, решение налогового органа, то одновреме</w:t>
      </w:r>
      <w:r w:rsidRPr="004F6BD5">
        <w:rPr>
          <w:spacing w:val="-12"/>
        </w:rPr>
        <w:t>н</w:t>
      </w:r>
      <w:r w:rsidRPr="004F6BD5">
        <w:rPr>
          <w:spacing w:val="-12"/>
        </w:rPr>
        <w:t>но со Сведениями о бюджетном обязательстве, сформированными в соответствии с исполн</w:t>
      </w:r>
      <w:r w:rsidRPr="004F6BD5">
        <w:rPr>
          <w:spacing w:val="-12"/>
        </w:rPr>
        <w:t>и</w:t>
      </w:r>
      <w:r w:rsidRPr="004F6BD5">
        <w:rPr>
          <w:spacing w:val="-12"/>
        </w:rPr>
        <w:t xml:space="preserve">тельным документом, решением налогового органа, формируются Сведения о бюджетном </w:t>
      </w:r>
      <w:r w:rsidRPr="004F6BD5">
        <w:rPr>
          <w:spacing w:val="-12"/>
        </w:rPr>
        <w:lastRenderedPageBreak/>
        <w:t>обязательстве, содержащие уточненную информацию о ранее учтенном бюджетном обяз</w:t>
      </w:r>
      <w:r w:rsidRPr="004F6BD5">
        <w:rPr>
          <w:spacing w:val="-12"/>
        </w:rPr>
        <w:t>а</w:t>
      </w:r>
      <w:r w:rsidRPr="004F6BD5">
        <w:rPr>
          <w:spacing w:val="-12"/>
        </w:rPr>
        <w:t>тельстве, уменьшенном на сумму, указанную в исполнительном документе, решении налог</w:t>
      </w:r>
      <w:r w:rsidRPr="004F6BD5">
        <w:rPr>
          <w:spacing w:val="-12"/>
        </w:rPr>
        <w:t>о</w:t>
      </w:r>
      <w:r w:rsidRPr="004F6BD5">
        <w:rPr>
          <w:spacing w:val="-12"/>
        </w:rPr>
        <w:t>вого органа.</w:t>
      </w:r>
    </w:p>
    <w:p w14:paraId="3114E678" w14:textId="4C725994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3.</w:t>
      </w:r>
      <w:r>
        <w:rPr>
          <w:spacing w:val="-12"/>
        </w:rPr>
        <w:t>4</w:t>
      </w:r>
      <w:r w:rsidRPr="004F6BD5">
        <w:rPr>
          <w:spacing w:val="-12"/>
        </w:rPr>
        <w:t>. 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</w:t>
      </w:r>
      <w:r w:rsidRPr="004F6BD5">
        <w:rPr>
          <w:spacing w:val="-12"/>
        </w:rPr>
        <w:t>е</w:t>
      </w:r>
      <w:r w:rsidRPr="004F6BD5">
        <w:rPr>
          <w:spacing w:val="-12"/>
        </w:rPr>
        <w:t>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</w:t>
      </w:r>
      <w:r w:rsidRPr="004F6BD5">
        <w:rPr>
          <w:spacing w:val="-12"/>
        </w:rPr>
        <w:t>с</w:t>
      </w:r>
      <w:r w:rsidRPr="004F6BD5">
        <w:rPr>
          <w:spacing w:val="-12"/>
        </w:rPr>
        <w:t>полнение исполнительного документа, решения налогового органа, документе об отсрочке, о рассрочке или об отложении исполнения судебных актов либо документе, отменяющем или приостанавливающем исполнение судебного акта, на основании которого выдан исполн</w:t>
      </w:r>
      <w:r w:rsidRPr="004F6BD5">
        <w:rPr>
          <w:spacing w:val="-12"/>
        </w:rPr>
        <w:t>и</w:t>
      </w:r>
      <w:r w:rsidRPr="004F6BD5">
        <w:rPr>
          <w:spacing w:val="-12"/>
        </w:rPr>
        <w:t>тельный документ, документе об отсрочке или рассрочке уплаты налога, сбора, пеней, штр</w:t>
      </w:r>
      <w:r w:rsidRPr="004F6BD5">
        <w:rPr>
          <w:spacing w:val="-12"/>
        </w:rPr>
        <w:t>а</w:t>
      </w:r>
      <w:r w:rsidRPr="004F6BD5">
        <w:rPr>
          <w:spacing w:val="-12"/>
        </w:rPr>
        <w:t>фов, или ином документе с приложением копий предусмотренных настоящим пунктом д</w:t>
      </w:r>
      <w:r w:rsidRPr="004F6BD5">
        <w:rPr>
          <w:spacing w:val="-12"/>
        </w:rPr>
        <w:t>о</w:t>
      </w:r>
      <w:r w:rsidRPr="004F6BD5">
        <w:rPr>
          <w:spacing w:val="-12"/>
        </w:rPr>
        <w:t>кументов в форме электронной копии документа на бумажном носителе, созданной посре</w:t>
      </w:r>
      <w:r w:rsidRPr="004F6BD5">
        <w:rPr>
          <w:spacing w:val="-12"/>
        </w:rPr>
        <w:t>д</w:t>
      </w:r>
      <w:r w:rsidRPr="004F6BD5">
        <w:rPr>
          <w:spacing w:val="-12"/>
        </w:rPr>
        <w:t xml:space="preserve">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</w:t>
      </w:r>
      <w:r w:rsidRPr="004F6BD5">
        <w:rPr>
          <w:spacing w:val="-12"/>
        </w:rPr>
        <w:t>е</w:t>
      </w:r>
      <w:r w:rsidRPr="004F6BD5">
        <w:rPr>
          <w:spacing w:val="-12"/>
        </w:rPr>
        <w:t>та.</w:t>
      </w:r>
    </w:p>
    <w:p w14:paraId="09DA470A" w14:textId="2643B879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3.</w:t>
      </w:r>
      <w:r>
        <w:rPr>
          <w:spacing w:val="-12"/>
        </w:rPr>
        <w:t>5</w:t>
      </w:r>
      <w:r w:rsidRPr="004F6BD5">
        <w:rPr>
          <w:spacing w:val="-12"/>
        </w:rPr>
        <w:t xml:space="preserve">. В случае ликвидации получателя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либо изменения типа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казенного учреждения не позднее пяти рабочих дней со дня отзыва с соответств</w:t>
      </w:r>
      <w:r w:rsidRPr="004F6BD5">
        <w:rPr>
          <w:spacing w:val="-12"/>
        </w:rPr>
        <w:t>у</w:t>
      </w:r>
      <w:r w:rsidRPr="004F6BD5">
        <w:rPr>
          <w:spacing w:val="-12"/>
        </w:rPr>
        <w:t>ющего лицевого счета получателя бюджетных средств неиспользованных лимитов бюдже</w:t>
      </w:r>
      <w:r w:rsidRPr="004F6BD5">
        <w:rPr>
          <w:spacing w:val="-12"/>
        </w:rPr>
        <w:t>т</w:t>
      </w:r>
      <w:r w:rsidRPr="004F6BD5">
        <w:rPr>
          <w:spacing w:val="-12"/>
        </w:rPr>
        <w:t>ных обязательств в ранее учтенное бюджетное обязательство, возникшее на основании и</w:t>
      </w:r>
      <w:r w:rsidRPr="004F6BD5">
        <w:rPr>
          <w:spacing w:val="-12"/>
        </w:rPr>
        <w:t>с</w:t>
      </w:r>
      <w:r w:rsidRPr="004F6BD5">
        <w:rPr>
          <w:spacing w:val="-12"/>
        </w:rPr>
        <w:t>полнительного документа, решения налогового органа, Управлением вносятся изменения в части аннулирования неисполненного бюджетного обязательства.</w:t>
      </w:r>
    </w:p>
    <w:p w14:paraId="15E3FC03" w14:textId="77777777" w:rsidR="002C5DA5" w:rsidRPr="004F6BD5" w:rsidRDefault="002C5DA5" w:rsidP="002C5DA5">
      <w:pPr>
        <w:pStyle w:val="ConsPlusNormal"/>
        <w:ind w:firstLine="709"/>
        <w:contextualSpacing/>
        <w:jc w:val="center"/>
        <w:rPr>
          <w:spacing w:val="-12"/>
        </w:rPr>
      </w:pPr>
    </w:p>
    <w:p w14:paraId="6647CD76" w14:textId="77777777" w:rsidR="002C5DA5" w:rsidRPr="004F6BD5" w:rsidRDefault="002C5DA5" w:rsidP="002C5DA5">
      <w:pPr>
        <w:pStyle w:val="ConsPlusNormal"/>
        <w:contextualSpacing/>
        <w:jc w:val="center"/>
        <w:rPr>
          <w:spacing w:val="-12"/>
        </w:rPr>
      </w:pPr>
      <w:r w:rsidRPr="004F6BD5">
        <w:rPr>
          <w:spacing w:val="-12"/>
        </w:rPr>
        <w:t>I</w:t>
      </w:r>
      <w:r w:rsidRPr="004F6BD5">
        <w:rPr>
          <w:spacing w:val="-12"/>
          <w:lang w:val="en-US"/>
        </w:rPr>
        <w:t>V</w:t>
      </w:r>
      <w:r w:rsidRPr="004F6BD5">
        <w:rPr>
          <w:spacing w:val="-12"/>
        </w:rPr>
        <w:t>. Порядок учета Управлением</w:t>
      </w:r>
    </w:p>
    <w:p w14:paraId="6BA227EB" w14:textId="5F6499C8" w:rsidR="002C5DA5" w:rsidRPr="004F6BD5" w:rsidRDefault="002C5DA5" w:rsidP="002C5DA5">
      <w:pPr>
        <w:pStyle w:val="ConsPlusNormal"/>
        <w:contextualSpacing/>
        <w:jc w:val="center"/>
        <w:rPr>
          <w:spacing w:val="-12"/>
        </w:rPr>
      </w:pPr>
      <w:r w:rsidRPr="004F6BD5">
        <w:rPr>
          <w:spacing w:val="-12"/>
        </w:rPr>
        <w:t xml:space="preserve">денежных обязательств получателей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</w:t>
      </w:r>
    </w:p>
    <w:p w14:paraId="46E24C78" w14:textId="77777777" w:rsidR="002C5DA5" w:rsidRPr="004F6BD5" w:rsidRDefault="002C5DA5" w:rsidP="002C5DA5">
      <w:pPr>
        <w:pStyle w:val="ConsPlusNormal"/>
        <w:tabs>
          <w:tab w:val="left" w:pos="1170"/>
        </w:tabs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ab/>
      </w:r>
    </w:p>
    <w:p w14:paraId="729C7939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color w:val="C00000"/>
          <w:spacing w:val="-12"/>
        </w:rPr>
      </w:pPr>
      <w:r w:rsidRPr="004F6BD5">
        <w:rPr>
          <w:spacing w:val="-12"/>
        </w:rPr>
        <w:t>4.1. Постановка на учет денежного обязательства и внесение изменений в поставле</w:t>
      </w:r>
      <w:r w:rsidRPr="004F6BD5">
        <w:rPr>
          <w:spacing w:val="-12"/>
        </w:rPr>
        <w:t>н</w:t>
      </w:r>
      <w:r w:rsidRPr="004F6BD5">
        <w:rPr>
          <w:spacing w:val="-12"/>
        </w:rPr>
        <w:t>ное на учет денежное обязательство осуществляется в соответствии со Сведениями о дене</w:t>
      </w:r>
      <w:r w:rsidRPr="004F6BD5">
        <w:rPr>
          <w:spacing w:val="-12"/>
        </w:rPr>
        <w:t>ж</w:t>
      </w:r>
      <w:r w:rsidRPr="004F6BD5">
        <w:rPr>
          <w:spacing w:val="-12"/>
        </w:rPr>
        <w:t>ном обязательстве, сформированными на основании документов, предусмотренных графой 2 Перечня документов-оснований.</w:t>
      </w:r>
    </w:p>
    <w:p w14:paraId="77E3738B" w14:textId="29606711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 xml:space="preserve">4.2. Сведения о денежных обязательствах формируются получателем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</w:t>
      </w:r>
      <w:r w:rsidRPr="00E950AA">
        <w:rPr>
          <w:spacing w:val="-12"/>
        </w:rPr>
        <w:t>в течение трех</w:t>
      </w:r>
      <w:r w:rsidRPr="004F6BD5">
        <w:rPr>
          <w:spacing w:val="-12"/>
        </w:rPr>
        <w:t xml:space="preserve"> рабочих дней со дня, следующего за днем возникновения денежного обязательства в случае:</w:t>
      </w:r>
    </w:p>
    <w:p w14:paraId="6BD494CD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исполнения денежного обязательства неоднократно (в том числе с учетом ранее пр</w:t>
      </w:r>
      <w:r w:rsidRPr="004F6BD5">
        <w:rPr>
          <w:spacing w:val="-12"/>
        </w:rPr>
        <w:t>о</w:t>
      </w:r>
      <w:r w:rsidRPr="004F6BD5">
        <w:rPr>
          <w:spacing w:val="-12"/>
        </w:rPr>
        <w:t>изведенных платежей, требующих подтверждения), за исключением случаев возникновения денежного обязательства на основании казначейского обеспечения обязательств;</w:t>
      </w:r>
    </w:p>
    <w:p w14:paraId="555D7FAC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подтверждения поставки товаров, выполнения работ, оказания услуг по ранее прои</w:t>
      </w:r>
      <w:r w:rsidRPr="004F6BD5">
        <w:rPr>
          <w:spacing w:val="-12"/>
        </w:rPr>
        <w:t>з</w:t>
      </w:r>
      <w:r w:rsidRPr="004F6BD5">
        <w:rPr>
          <w:spacing w:val="-12"/>
        </w:rPr>
        <w:t>веденным платежам, требующим подтверждения, в том числе по платежам, требующим по</w:t>
      </w:r>
      <w:r w:rsidRPr="004F6BD5">
        <w:rPr>
          <w:spacing w:val="-12"/>
        </w:rPr>
        <w:t>д</w:t>
      </w:r>
      <w:r w:rsidRPr="004F6BD5">
        <w:rPr>
          <w:spacing w:val="-12"/>
        </w:rPr>
        <w:t>тверждения, произведенным в размере 100 процентов от суммы бюджетного обязательства.</w:t>
      </w:r>
    </w:p>
    <w:p w14:paraId="7EF7C56B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4.3. В случае если в рамках принятых бюджетных обязательств ранее поставлены на учет денежные обязательства по платежам, требующим подтверждения (с признаком плат</w:t>
      </w:r>
      <w:r w:rsidRPr="004F6BD5">
        <w:rPr>
          <w:spacing w:val="-12"/>
        </w:rPr>
        <w:t>е</w:t>
      </w:r>
      <w:r w:rsidRPr="004F6BD5">
        <w:rPr>
          <w:spacing w:val="-12"/>
        </w:rPr>
        <w:t xml:space="preserve">жа, требующего подтверждения – «Да»), поставка товаров, выполнение работ, оказание услуг по которым не подтверждена, постановка на учет денежных обязательств на перечисление последующих платежей по таким бюджетным обязательствам не осуществляется, если иной </w:t>
      </w:r>
      <w:r w:rsidRPr="004F6BD5">
        <w:rPr>
          <w:spacing w:val="-12"/>
        </w:rPr>
        <w:lastRenderedPageBreak/>
        <w:t>порядок расчетов по такому денежному обязательству не предусмотрен законодательством Российской Федерации.</w:t>
      </w:r>
    </w:p>
    <w:p w14:paraId="025D9535" w14:textId="366387B8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4.4. Управление не позднее следующего рабочего дня со дня представления получат</w:t>
      </w:r>
      <w:r w:rsidRPr="004F6BD5">
        <w:rPr>
          <w:spacing w:val="-12"/>
        </w:rPr>
        <w:t>е</w:t>
      </w:r>
      <w:r w:rsidRPr="004F6BD5">
        <w:rPr>
          <w:spacing w:val="-12"/>
        </w:rPr>
        <w:t xml:space="preserve">лем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Сведений о денежном обязательстве осуществляет их пр</w:t>
      </w:r>
      <w:r w:rsidRPr="004F6BD5">
        <w:rPr>
          <w:spacing w:val="-12"/>
        </w:rPr>
        <w:t>о</w:t>
      </w:r>
      <w:r w:rsidRPr="004F6BD5">
        <w:rPr>
          <w:spacing w:val="-12"/>
        </w:rPr>
        <w:t>верку на соответствие информации, указанной в Сведениях о денежном обязательстве:</w:t>
      </w:r>
    </w:p>
    <w:p w14:paraId="5B31C521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информации по соответствующему бюджетному обязательству, учтенному на соо</w:t>
      </w:r>
      <w:r w:rsidRPr="004F6BD5">
        <w:rPr>
          <w:spacing w:val="-12"/>
        </w:rPr>
        <w:t>т</w:t>
      </w:r>
      <w:r w:rsidRPr="004F6BD5">
        <w:rPr>
          <w:spacing w:val="-12"/>
        </w:rPr>
        <w:t>ветствующем лицевом счете получателя бюджетных средств;</w:t>
      </w:r>
    </w:p>
    <w:p w14:paraId="1F6469A5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информации, подлежащей включению в Сведения о денежном обязательстве в соо</w:t>
      </w:r>
      <w:r w:rsidRPr="004F6BD5">
        <w:rPr>
          <w:spacing w:val="-12"/>
        </w:rPr>
        <w:t>т</w:t>
      </w:r>
      <w:r w:rsidRPr="004F6BD5">
        <w:rPr>
          <w:spacing w:val="-12"/>
        </w:rPr>
        <w:t>ветствии с приложением 2 к настоящему Порядку;</w:t>
      </w:r>
    </w:p>
    <w:p w14:paraId="6A35A393" w14:textId="5DF0E5CD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информации по соответствующему документу-основанию, документу, подтвержда</w:t>
      </w:r>
      <w:r w:rsidRPr="004F6BD5">
        <w:rPr>
          <w:spacing w:val="-12"/>
        </w:rPr>
        <w:t>ю</w:t>
      </w:r>
      <w:r w:rsidRPr="004F6BD5">
        <w:rPr>
          <w:spacing w:val="-12"/>
        </w:rPr>
        <w:t xml:space="preserve">щему возникновение денежного обязательства, подлежащим представлению получателями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в Управление для постановки на учет денежных обязательств в соответствии с настоящим Порядком.</w:t>
      </w:r>
    </w:p>
    <w:p w14:paraId="26D126EE" w14:textId="68F2D88A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4.5. В случае положительного результата проверки Сведений о денежном обязател</w:t>
      </w:r>
      <w:r w:rsidRPr="004F6BD5">
        <w:rPr>
          <w:spacing w:val="-12"/>
        </w:rPr>
        <w:t>ь</w:t>
      </w:r>
      <w:r w:rsidRPr="004F6BD5">
        <w:rPr>
          <w:spacing w:val="-12"/>
        </w:rPr>
        <w:t>стве Управление присваивает учетный номер денежному обязательству (вносит в него изм</w:t>
      </w:r>
      <w:r w:rsidRPr="004F6BD5">
        <w:rPr>
          <w:spacing w:val="-12"/>
        </w:rPr>
        <w:t>е</w:t>
      </w:r>
      <w:r w:rsidRPr="004F6BD5">
        <w:rPr>
          <w:spacing w:val="-12"/>
        </w:rPr>
        <w:t xml:space="preserve">нения) и в срок, установленный абзацем вторым пункта 4.2 настоящего Порядка, направляет получателю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извещение о постановке на учет (изменении) дене</w:t>
      </w:r>
      <w:r w:rsidRPr="004F6BD5">
        <w:rPr>
          <w:spacing w:val="-12"/>
        </w:rPr>
        <w:t>ж</w:t>
      </w:r>
      <w:r w:rsidRPr="004F6BD5">
        <w:rPr>
          <w:spacing w:val="-12"/>
        </w:rPr>
        <w:t>ного обязательства в Управлении, реквизиты которого установлены приложением 13 к П</w:t>
      </w:r>
      <w:r w:rsidRPr="004F6BD5">
        <w:rPr>
          <w:spacing w:val="-12"/>
        </w:rPr>
        <w:t>о</w:t>
      </w:r>
      <w:r w:rsidRPr="004F6BD5">
        <w:rPr>
          <w:spacing w:val="-12"/>
        </w:rPr>
        <w:t>рядку Минфина России (далее – Извещение о денежном обязательстве).</w:t>
      </w:r>
    </w:p>
    <w:p w14:paraId="40CF3AD9" w14:textId="4E7B80D8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 xml:space="preserve">Извещение о денежном обязательстве направляется получателю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бюджета:</w:t>
      </w:r>
    </w:p>
    <w:p w14:paraId="69116E1F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в форме электронного документа, подписанного электронной подписью уполном</w:t>
      </w:r>
      <w:r w:rsidRPr="004F6BD5">
        <w:rPr>
          <w:spacing w:val="-12"/>
        </w:rPr>
        <w:t>о</w:t>
      </w:r>
      <w:r w:rsidRPr="004F6BD5">
        <w:rPr>
          <w:spacing w:val="-12"/>
        </w:rPr>
        <w:t>ченного лица Управления, – в отношении Сведений о денежном обязательстве, представле</w:t>
      </w:r>
      <w:r w:rsidRPr="004F6BD5">
        <w:rPr>
          <w:spacing w:val="-12"/>
        </w:rPr>
        <w:t>н</w:t>
      </w:r>
      <w:r w:rsidRPr="004F6BD5">
        <w:rPr>
          <w:spacing w:val="-12"/>
        </w:rPr>
        <w:t>ных в форме электронного документа;</w:t>
      </w:r>
    </w:p>
    <w:p w14:paraId="5CBA8C8D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на бумажном носителе, подписанного уполномоченным лицом Управления, – в отн</w:t>
      </w:r>
      <w:r w:rsidRPr="004F6BD5">
        <w:rPr>
          <w:spacing w:val="-12"/>
        </w:rPr>
        <w:t>о</w:t>
      </w:r>
      <w:r w:rsidRPr="004F6BD5">
        <w:rPr>
          <w:spacing w:val="-12"/>
        </w:rPr>
        <w:t>шении Сведений о денежном обязательстве, представленных на бумажном носителе.</w:t>
      </w:r>
    </w:p>
    <w:p w14:paraId="7BAEEFA3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Извещение о денежном обязательстве, сформированное на бумажном носителе, по</w:t>
      </w:r>
      <w:r w:rsidRPr="004F6BD5">
        <w:rPr>
          <w:spacing w:val="-12"/>
        </w:rPr>
        <w:t>д</w:t>
      </w:r>
      <w:r w:rsidRPr="004F6BD5">
        <w:rPr>
          <w:spacing w:val="-12"/>
        </w:rPr>
        <w:t>писывается лицом, имеющим право действовать от имени Управления.</w:t>
      </w:r>
    </w:p>
    <w:p w14:paraId="012C2812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Учетный номер денежного обязательства является уникальным и не подлежит изм</w:t>
      </w:r>
      <w:r w:rsidRPr="004F6BD5">
        <w:rPr>
          <w:spacing w:val="-12"/>
        </w:rPr>
        <w:t>е</w:t>
      </w:r>
      <w:r w:rsidRPr="004F6BD5">
        <w:rPr>
          <w:spacing w:val="-12"/>
        </w:rPr>
        <w:t>нению, в том числе при изменении отдельных реквизитов денежного обязательства.</w:t>
      </w:r>
    </w:p>
    <w:p w14:paraId="1609E4BA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Учетный номер денежного обязательства имеет следующую структуру, состоящую из двадцати пяти разрядов:</w:t>
      </w:r>
    </w:p>
    <w:p w14:paraId="1498712A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с 1 по 19 разряд – учетный номер соответствующего бюджетного обязательства;</w:t>
      </w:r>
    </w:p>
    <w:p w14:paraId="373A2313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с 20 по 25 разряд – порядковый номер денежного обязательства.</w:t>
      </w:r>
    </w:p>
    <w:p w14:paraId="4C6064AF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4.6. В случае отрицательного результата проверки Сведений о денежном обязательстве Управление в срок, установленный в абзаце втором пункта 4.2 настоящего Порядка:</w:t>
      </w:r>
    </w:p>
    <w:p w14:paraId="29036864" w14:textId="7EDA2E85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 xml:space="preserve">в отношении Сведений о денежных обязательствах, сформированных Управлением, направляет получателю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уведомление в электронной форме, с</w:t>
      </w:r>
      <w:r w:rsidRPr="004F6BD5">
        <w:rPr>
          <w:spacing w:val="-12"/>
        </w:rPr>
        <w:t>о</w:t>
      </w:r>
      <w:r w:rsidRPr="004F6BD5">
        <w:rPr>
          <w:spacing w:val="-12"/>
        </w:rPr>
        <w:t>держащее информацию, позволяющую идентифицировать Сведение о денежном обязател</w:t>
      </w:r>
      <w:r w:rsidRPr="004F6BD5">
        <w:rPr>
          <w:spacing w:val="-12"/>
        </w:rPr>
        <w:t>ь</w:t>
      </w:r>
      <w:r w:rsidRPr="004F6BD5">
        <w:rPr>
          <w:spacing w:val="-12"/>
        </w:rPr>
        <w:t>стве, не принятое к исполнению, а также содержащее дату и причину отказа;</w:t>
      </w:r>
    </w:p>
    <w:p w14:paraId="02C87D81" w14:textId="07BB1520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 xml:space="preserve">в отношении Сведений о денежных обязательствах, сформированных получателем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бюджета, возвращает получателю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копию пре</w:t>
      </w:r>
      <w:r w:rsidRPr="004F6BD5">
        <w:rPr>
          <w:spacing w:val="-12"/>
        </w:rPr>
        <w:t>д</w:t>
      </w:r>
      <w:r w:rsidRPr="004F6BD5">
        <w:rPr>
          <w:spacing w:val="-12"/>
        </w:rPr>
        <w:t>ставленных на бумажном носителе Сведений о денежном обязательстве с проставлением д</w:t>
      </w:r>
      <w:r w:rsidRPr="004F6BD5">
        <w:rPr>
          <w:spacing w:val="-12"/>
        </w:rPr>
        <w:t>а</w:t>
      </w:r>
      <w:r w:rsidRPr="004F6BD5">
        <w:rPr>
          <w:spacing w:val="-12"/>
        </w:rPr>
        <w:t>ты отказа, должности сотрудника Управления, его подписи, расшифровки подписи с указ</w:t>
      </w:r>
      <w:r w:rsidRPr="004F6BD5">
        <w:rPr>
          <w:spacing w:val="-12"/>
        </w:rPr>
        <w:t>а</w:t>
      </w:r>
      <w:r w:rsidRPr="004F6BD5">
        <w:rPr>
          <w:spacing w:val="-12"/>
        </w:rPr>
        <w:t>нием инициалов и фамилии, причины отказа;</w:t>
      </w:r>
    </w:p>
    <w:p w14:paraId="608361AD" w14:textId="6445BBA4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lastRenderedPageBreak/>
        <w:t xml:space="preserve">направляет получателю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уведомление в электронном виде, если Сведения о денежном обязательстве представлялись в форме электронного документа.</w:t>
      </w:r>
    </w:p>
    <w:p w14:paraId="2B47234F" w14:textId="77777777" w:rsidR="002C5DA5" w:rsidRPr="004F6BD5" w:rsidRDefault="002C5DA5" w:rsidP="002C5DA5">
      <w:pPr>
        <w:pStyle w:val="ConsPlusNormal"/>
        <w:ind w:firstLine="709"/>
        <w:contextualSpacing/>
        <w:rPr>
          <w:spacing w:val="-12"/>
        </w:rPr>
      </w:pPr>
    </w:p>
    <w:p w14:paraId="63226909" w14:textId="77777777" w:rsidR="002C5DA5" w:rsidRPr="006956CE" w:rsidRDefault="002C5DA5" w:rsidP="002C5DA5">
      <w:pPr>
        <w:pStyle w:val="ConsPlusNormal"/>
        <w:tabs>
          <w:tab w:val="left" w:pos="1985"/>
        </w:tabs>
        <w:contextualSpacing/>
        <w:jc w:val="center"/>
        <w:rPr>
          <w:spacing w:val="-12"/>
        </w:rPr>
      </w:pPr>
      <w:r w:rsidRPr="006956CE">
        <w:rPr>
          <w:spacing w:val="-12"/>
        </w:rPr>
        <w:t xml:space="preserve">V. Представление информации </w:t>
      </w:r>
      <w:r w:rsidRPr="006956CE">
        <w:rPr>
          <w:spacing w:val="-12"/>
        </w:rPr>
        <w:br/>
        <w:t>о бюджетных и денежных обязательствах, учтенных в Управлении</w:t>
      </w:r>
    </w:p>
    <w:p w14:paraId="3A246838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</w:p>
    <w:p w14:paraId="21BF000A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5.1. Информация о бюджетных и денежных обязательствах предоставляется Управл</w:t>
      </w:r>
      <w:r w:rsidRPr="004F6BD5">
        <w:rPr>
          <w:spacing w:val="-12"/>
        </w:rPr>
        <w:t>е</w:t>
      </w:r>
      <w:r w:rsidRPr="004F6BD5">
        <w:rPr>
          <w:spacing w:val="-12"/>
        </w:rPr>
        <w:t>нием в электронном виде:</w:t>
      </w:r>
    </w:p>
    <w:p w14:paraId="3771555A" w14:textId="6BA9FA76" w:rsidR="002C5DA5" w:rsidRPr="004F6BD5" w:rsidRDefault="009A7B8D" w:rsidP="002C5DA5">
      <w:pPr>
        <w:pStyle w:val="ConsPlusNormal"/>
        <w:ind w:firstLine="709"/>
        <w:contextualSpacing/>
        <w:jc w:val="both"/>
        <w:rPr>
          <w:spacing w:val="-12"/>
        </w:rPr>
      </w:pPr>
      <w:r>
        <w:rPr>
          <w:spacing w:val="-12"/>
        </w:rPr>
        <w:t xml:space="preserve">Администрации </w:t>
      </w:r>
      <w:r w:rsidR="006027B8">
        <w:rPr>
          <w:spacing w:val="-12"/>
        </w:rPr>
        <w:t>Октябрьского</w:t>
      </w:r>
      <w:r>
        <w:rPr>
          <w:spacing w:val="-12"/>
        </w:rPr>
        <w:t xml:space="preserve"> сельсовета Змеиногорского района Алтайского края</w:t>
      </w:r>
      <w:r w:rsidR="002C5DA5" w:rsidRPr="004F6BD5">
        <w:rPr>
          <w:spacing w:val="-12"/>
        </w:rPr>
        <w:t xml:space="preserve"> – по всем бюджетным и денежным обязательствам;</w:t>
      </w:r>
    </w:p>
    <w:p w14:paraId="11E42FBF" w14:textId="08EB9F5A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 xml:space="preserve">главным распорядителям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– в части бюджетных и денежных обязательств подведомственных им получателей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бюджета;</w:t>
      </w:r>
    </w:p>
    <w:p w14:paraId="7A0861E3" w14:textId="2E5C7CBC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 xml:space="preserve">получателям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– в части бюджетных и денежных обяз</w:t>
      </w:r>
      <w:r w:rsidRPr="004F6BD5">
        <w:rPr>
          <w:spacing w:val="-12"/>
        </w:rPr>
        <w:t>а</w:t>
      </w:r>
      <w:r w:rsidRPr="004F6BD5">
        <w:rPr>
          <w:spacing w:val="-12"/>
        </w:rPr>
        <w:t xml:space="preserve">тельств соответствующего получателя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бюджета;</w:t>
      </w:r>
    </w:p>
    <w:p w14:paraId="2EA047D0" w14:textId="7D815492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иным органам местного самоуправления района  – в рамках их полномочий, устано</w:t>
      </w:r>
      <w:r w:rsidRPr="004F6BD5">
        <w:rPr>
          <w:spacing w:val="-12"/>
        </w:rPr>
        <w:t>в</w:t>
      </w:r>
      <w:r w:rsidRPr="004F6BD5">
        <w:rPr>
          <w:spacing w:val="-12"/>
        </w:rPr>
        <w:t>ленных законодательством</w:t>
      </w:r>
      <w:r w:rsidRPr="004F6BD5">
        <w:rPr>
          <w:rFonts w:eastAsia="Calibri"/>
          <w:spacing w:val="-12"/>
          <w:lang w:eastAsia="en-US"/>
        </w:rPr>
        <w:t xml:space="preserve"> </w:t>
      </w:r>
      <w:r w:rsidRPr="004F6BD5">
        <w:rPr>
          <w:spacing w:val="-12"/>
        </w:rPr>
        <w:t xml:space="preserve">Российской Федерации, Алтайского края, нормативно-правовыми актами муниципального образования </w:t>
      </w:r>
      <w:r w:rsidR="006027B8">
        <w:rPr>
          <w:spacing w:val="-12"/>
        </w:rPr>
        <w:t>Октябрьский</w:t>
      </w:r>
      <w:r w:rsidR="009A7B8D">
        <w:rPr>
          <w:spacing w:val="-12"/>
        </w:rPr>
        <w:t xml:space="preserve"> сельсовет Змеиногорского района Алтайского края</w:t>
      </w:r>
      <w:r w:rsidRPr="004F6BD5">
        <w:rPr>
          <w:spacing w:val="-12"/>
        </w:rPr>
        <w:t>.</w:t>
      </w:r>
    </w:p>
    <w:p w14:paraId="55EFC443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5.2. Информация о бюджетных и денежных обязательствах предоставляется в соотве</w:t>
      </w:r>
      <w:r w:rsidRPr="004F6BD5">
        <w:rPr>
          <w:spacing w:val="-12"/>
        </w:rPr>
        <w:t>т</w:t>
      </w:r>
      <w:r w:rsidRPr="004F6BD5">
        <w:rPr>
          <w:spacing w:val="-12"/>
        </w:rPr>
        <w:t>ствии со следующими положениями:</w:t>
      </w:r>
    </w:p>
    <w:p w14:paraId="6A49260A" w14:textId="5723DCEB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 xml:space="preserve">1) по запросу </w:t>
      </w:r>
      <w:r w:rsidR="009A7B8D">
        <w:rPr>
          <w:spacing w:val="-12"/>
        </w:rPr>
        <w:t xml:space="preserve">Администрации </w:t>
      </w:r>
      <w:r w:rsidR="006027B8">
        <w:rPr>
          <w:spacing w:val="-12"/>
        </w:rPr>
        <w:t>Октябрьского</w:t>
      </w:r>
      <w:r w:rsidR="009A7B8D">
        <w:rPr>
          <w:spacing w:val="-12"/>
        </w:rPr>
        <w:t xml:space="preserve"> сельсовета</w:t>
      </w:r>
      <w:r w:rsidRPr="004F6BD5">
        <w:rPr>
          <w:spacing w:val="-12"/>
        </w:rPr>
        <w:t xml:space="preserve"> </w:t>
      </w:r>
      <w:r w:rsidR="005B740B">
        <w:rPr>
          <w:spacing w:val="-12"/>
        </w:rPr>
        <w:t>Змеиногорского</w:t>
      </w:r>
      <w:r w:rsidRPr="004F6BD5">
        <w:rPr>
          <w:spacing w:val="-12"/>
        </w:rPr>
        <w:t xml:space="preserve"> района А</w:t>
      </w:r>
      <w:r w:rsidRPr="004F6BD5">
        <w:rPr>
          <w:spacing w:val="-12"/>
        </w:rPr>
        <w:t>л</w:t>
      </w:r>
      <w:r w:rsidRPr="004F6BD5">
        <w:rPr>
          <w:spacing w:val="-12"/>
        </w:rPr>
        <w:t>тайского края либо иного органа местного самоуправления района, уполномоченного в соо</w:t>
      </w:r>
      <w:r w:rsidRPr="004F6BD5">
        <w:rPr>
          <w:spacing w:val="-12"/>
        </w:rPr>
        <w:t>т</w:t>
      </w:r>
      <w:r w:rsidRPr="004F6BD5">
        <w:rPr>
          <w:spacing w:val="-12"/>
        </w:rPr>
        <w:t xml:space="preserve">ветствии с законодательством Российской Федерации, Алтайского края, нормативно-правовыми актами муниципального образования </w:t>
      </w:r>
      <w:r w:rsidR="006027B8">
        <w:rPr>
          <w:spacing w:val="-12"/>
        </w:rPr>
        <w:t>Октябрьский</w:t>
      </w:r>
      <w:r w:rsidR="009A7B8D">
        <w:rPr>
          <w:spacing w:val="-12"/>
        </w:rPr>
        <w:t xml:space="preserve"> сельсовет Змеиногорского района Алтайского края</w:t>
      </w:r>
      <w:r w:rsidRPr="004F6BD5">
        <w:rPr>
          <w:spacing w:val="-12"/>
        </w:rPr>
        <w:t xml:space="preserve">. </w:t>
      </w:r>
      <w:r w:rsidR="005B740B">
        <w:rPr>
          <w:spacing w:val="-12"/>
        </w:rPr>
        <w:t>Н</w:t>
      </w:r>
      <w:r w:rsidRPr="004F6BD5">
        <w:rPr>
          <w:spacing w:val="-12"/>
        </w:rPr>
        <w:t xml:space="preserve">а </w:t>
      </w:r>
      <w:r w:rsidR="005B740B">
        <w:rPr>
          <w:spacing w:val="-12"/>
        </w:rPr>
        <w:t>п</w:t>
      </w:r>
      <w:r w:rsidRPr="004F6BD5">
        <w:rPr>
          <w:spacing w:val="-12"/>
        </w:rPr>
        <w:t>олучение такой информации, Управление представляет с ук</w:t>
      </w:r>
      <w:r w:rsidRPr="004F6BD5">
        <w:rPr>
          <w:spacing w:val="-12"/>
        </w:rPr>
        <w:t>а</w:t>
      </w:r>
      <w:r w:rsidRPr="004F6BD5">
        <w:rPr>
          <w:spacing w:val="-12"/>
        </w:rPr>
        <w:t>занными в запросе детализацией и группировкой показателей:</w:t>
      </w:r>
    </w:p>
    <w:p w14:paraId="13453676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Информацию о принятых на учет бюджетных или денежных обязательствах, реквиз</w:t>
      </w:r>
      <w:r w:rsidRPr="004F6BD5">
        <w:rPr>
          <w:spacing w:val="-12"/>
        </w:rPr>
        <w:t>и</w:t>
      </w:r>
      <w:r w:rsidRPr="004F6BD5">
        <w:rPr>
          <w:spacing w:val="-12"/>
        </w:rPr>
        <w:t>ты которой установлены приложением 6 к Порядку Минфина России, сформированную по состоянию на соответствующую дату;</w:t>
      </w:r>
    </w:p>
    <w:p w14:paraId="614704C3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Информацию об исполнении бюджетных и денежных обязательств, реквизиты кот</w:t>
      </w:r>
      <w:r w:rsidRPr="004F6BD5">
        <w:rPr>
          <w:spacing w:val="-12"/>
        </w:rPr>
        <w:t>о</w:t>
      </w:r>
      <w:r w:rsidRPr="004F6BD5">
        <w:rPr>
          <w:spacing w:val="-12"/>
        </w:rPr>
        <w:t>рой установлены приложением 7 к Порядку Минфина России, сформированную на дату, указанную в запросе;</w:t>
      </w:r>
    </w:p>
    <w:p w14:paraId="7C8E9A02" w14:textId="379D288E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 xml:space="preserve">2) по запросу главного распорядителя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Управление пре</w:t>
      </w:r>
      <w:r w:rsidRPr="004F6BD5">
        <w:rPr>
          <w:spacing w:val="-12"/>
        </w:rPr>
        <w:t>д</w:t>
      </w:r>
      <w:r w:rsidRPr="004F6BD5">
        <w:rPr>
          <w:spacing w:val="-12"/>
        </w:rPr>
        <w:t xml:space="preserve">ставляет с указанными в запросе детализацией и группировкой показателей Информацию о принятых на учет бюджетных или денежных обязательствах по находящимся в ведении главного распорядителя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получателям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бюджета, реквизиты которой установлены приложением 6 к Порядку Минфина России, сформирова</w:t>
      </w:r>
      <w:r w:rsidRPr="004F6BD5">
        <w:rPr>
          <w:spacing w:val="-12"/>
        </w:rPr>
        <w:t>н</w:t>
      </w:r>
      <w:r w:rsidRPr="004F6BD5">
        <w:rPr>
          <w:spacing w:val="-12"/>
        </w:rPr>
        <w:t>ную нарастающим итогом с начала текущего финансового года по состоянию на соотве</w:t>
      </w:r>
      <w:r w:rsidRPr="004F6BD5">
        <w:rPr>
          <w:spacing w:val="-12"/>
        </w:rPr>
        <w:t>т</w:t>
      </w:r>
      <w:r w:rsidRPr="004F6BD5">
        <w:rPr>
          <w:spacing w:val="-12"/>
        </w:rPr>
        <w:t>ствующую дату;</w:t>
      </w:r>
    </w:p>
    <w:p w14:paraId="05B73185" w14:textId="585EAAA8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 xml:space="preserve">3) по запросу получателя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Управление предоставляет Справку об исполнении принятых на учет бюджетных или денежных обязательств, реквиз</w:t>
      </w:r>
      <w:r w:rsidRPr="004F6BD5">
        <w:rPr>
          <w:spacing w:val="-12"/>
        </w:rPr>
        <w:t>и</w:t>
      </w:r>
      <w:r w:rsidRPr="004F6BD5">
        <w:rPr>
          <w:spacing w:val="-12"/>
        </w:rPr>
        <w:t>ты которой установлены приложением 5 к Порядку Минфина России, сформированную по состоянию на 1-е число каждого месяца и по состоянию на дату, указанную в запросе пол</w:t>
      </w:r>
      <w:r w:rsidRPr="004F6BD5">
        <w:rPr>
          <w:spacing w:val="-12"/>
        </w:rPr>
        <w:t>у</w:t>
      </w:r>
      <w:r w:rsidRPr="004F6BD5">
        <w:rPr>
          <w:spacing w:val="-12"/>
        </w:rPr>
        <w:t xml:space="preserve">чателя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бюджета, нарастающим итогом с 1 января текущего финансового года и содержит информацию об исполнении бюджетных или денежных обязательств, п</w:t>
      </w:r>
      <w:r w:rsidRPr="004F6BD5">
        <w:rPr>
          <w:spacing w:val="-12"/>
        </w:rPr>
        <w:t>о</w:t>
      </w:r>
      <w:r w:rsidRPr="004F6BD5">
        <w:rPr>
          <w:spacing w:val="-12"/>
        </w:rPr>
        <w:lastRenderedPageBreak/>
        <w:t>ставленных на учет в Управлении на основании Сведений о бюджетном обязательстве или Сведений о денежном обязательстве;</w:t>
      </w:r>
    </w:p>
    <w:p w14:paraId="5FF37948" w14:textId="5C5D6B46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 xml:space="preserve">4) по запросу получателя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Управление по месту обслужив</w:t>
      </w:r>
      <w:r w:rsidRPr="004F6BD5">
        <w:rPr>
          <w:spacing w:val="-12"/>
        </w:rPr>
        <w:t>а</w:t>
      </w:r>
      <w:r w:rsidRPr="004F6BD5">
        <w:rPr>
          <w:spacing w:val="-12"/>
        </w:rPr>
        <w:t xml:space="preserve">ния получателя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формирует Справку о неисполненных в отчетном финансовом году бюджетных обязательствах, реквизиты которой установлены приложением 9 к Порядку Минфина России.</w:t>
      </w:r>
    </w:p>
    <w:p w14:paraId="1A80A151" w14:textId="77777777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>Справка о неисполненных в отчетном финансовом году бюджетных обязательствах формируется по состоянию на 1 января текущего финансового года в разрезе кодов бюдже</w:t>
      </w:r>
      <w:r w:rsidRPr="004F6BD5">
        <w:rPr>
          <w:spacing w:val="-12"/>
        </w:rPr>
        <w:t>т</w:t>
      </w:r>
      <w:r w:rsidRPr="004F6BD5">
        <w:rPr>
          <w:spacing w:val="-12"/>
        </w:rPr>
        <w:t>ной классификации и содержит информацию о неисполненных бюджетных обязательствах, возникших из документов-оснований, поставленных на учет в Управлении на основании Сведений о бюджетных обязательствах, и подлежавших в соответствии с условиями указа</w:t>
      </w:r>
      <w:r w:rsidRPr="004F6BD5">
        <w:rPr>
          <w:spacing w:val="-12"/>
        </w:rPr>
        <w:t>н</w:t>
      </w:r>
      <w:r w:rsidRPr="004F6BD5">
        <w:rPr>
          <w:spacing w:val="-12"/>
        </w:rPr>
        <w:t>ных договоров-оснований оплате в отчетном финансовом году, а также о неиспользованных на начало очередного финансового года остатках лимитов бюджетных обязательств на и</w:t>
      </w:r>
      <w:r w:rsidRPr="004F6BD5">
        <w:rPr>
          <w:spacing w:val="-12"/>
        </w:rPr>
        <w:t>с</w:t>
      </w:r>
      <w:r w:rsidRPr="004F6BD5">
        <w:rPr>
          <w:spacing w:val="-12"/>
        </w:rPr>
        <w:t>полнение указанных договоров-оснований.</w:t>
      </w:r>
    </w:p>
    <w:p w14:paraId="53B951F4" w14:textId="5E375912" w:rsidR="002C5DA5" w:rsidRPr="004F6BD5" w:rsidRDefault="002C5DA5" w:rsidP="002C5DA5">
      <w:pPr>
        <w:pStyle w:val="ConsPlusNormal"/>
        <w:ind w:firstLine="709"/>
        <w:contextualSpacing/>
        <w:jc w:val="both"/>
        <w:rPr>
          <w:spacing w:val="-12"/>
        </w:rPr>
      </w:pPr>
      <w:r w:rsidRPr="004F6BD5">
        <w:rPr>
          <w:spacing w:val="-12"/>
        </w:rPr>
        <w:t xml:space="preserve">По запросу главного распорядителя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 Управление формир</w:t>
      </w:r>
      <w:r w:rsidRPr="004F6BD5">
        <w:rPr>
          <w:spacing w:val="-12"/>
        </w:rPr>
        <w:t>у</w:t>
      </w:r>
      <w:r w:rsidRPr="004F6BD5">
        <w:rPr>
          <w:spacing w:val="-12"/>
        </w:rPr>
        <w:t>ет сводную Справку о неисполненных в отчетном финансовом году бюджетных обязател</w:t>
      </w:r>
      <w:r w:rsidRPr="004F6BD5">
        <w:rPr>
          <w:spacing w:val="-12"/>
        </w:rPr>
        <w:t>ь</w:t>
      </w:r>
      <w:r w:rsidRPr="004F6BD5">
        <w:rPr>
          <w:spacing w:val="-12"/>
        </w:rPr>
        <w:t xml:space="preserve">ствах получателей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бюджета, находящихся в ведении главного распоряд</w:t>
      </w:r>
      <w:r w:rsidRPr="004F6BD5">
        <w:rPr>
          <w:spacing w:val="-12"/>
        </w:rPr>
        <w:t>и</w:t>
      </w:r>
      <w:r w:rsidRPr="004F6BD5">
        <w:rPr>
          <w:spacing w:val="-12"/>
        </w:rPr>
        <w:t xml:space="preserve">теля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бюджета.</w:t>
      </w:r>
    </w:p>
    <w:p w14:paraId="0789D9F5" w14:textId="77777777" w:rsidR="002C5DA5" w:rsidRPr="004F6BD5" w:rsidRDefault="002C5DA5" w:rsidP="002C5DA5">
      <w:pPr>
        <w:pStyle w:val="ConsPlusNormal"/>
        <w:ind w:left="5387"/>
        <w:contextualSpacing/>
        <w:rPr>
          <w:spacing w:val="-12"/>
        </w:rPr>
      </w:pPr>
      <w:r w:rsidRPr="004F6BD5">
        <w:rPr>
          <w:color w:val="FF0000"/>
          <w:spacing w:val="-12"/>
        </w:rPr>
        <w:br w:type="page"/>
      </w:r>
      <w:r w:rsidRPr="004F6BD5">
        <w:rPr>
          <w:spacing w:val="-12"/>
        </w:rPr>
        <w:lastRenderedPageBreak/>
        <w:t>Приложение 1</w:t>
      </w:r>
    </w:p>
    <w:p w14:paraId="6AF13281" w14:textId="0CC00DAA" w:rsidR="009A7B8D" w:rsidRDefault="002C5DA5" w:rsidP="002C5DA5">
      <w:pPr>
        <w:pStyle w:val="ConsPlusNormal"/>
        <w:ind w:left="5387"/>
        <w:contextualSpacing/>
        <w:jc w:val="both"/>
        <w:rPr>
          <w:spacing w:val="-12"/>
        </w:rPr>
      </w:pPr>
      <w:r w:rsidRPr="004F6BD5">
        <w:rPr>
          <w:spacing w:val="-12"/>
        </w:rPr>
        <w:t xml:space="preserve">к приказу </w:t>
      </w:r>
      <w:r w:rsidR="009A7B8D">
        <w:rPr>
          <w:spacing w:val="-12"/>
        </w:rPr>
        <w:t xml:space="preserve">Администрации </w:t>
      </w:r>
      <w:r w:rsidR="006027B8">
        <w:rPr>
          <w:spacing w:val="-12"/>
        </w:rPr>
        <w:t>Октябрьского</w:t>
      </w:r>
      <w:r w:rsidR="009A7B8D">
        <w:rPr>
          <w:spacing w:val="-12"/>
        </w:rPr>
        <w:t xml:space="preserve"> сельсовета</w:t>
      </w:r>
      <w:r w:rsidRPr="004F6BD5">
        <w:rPr>
          <w:spacing w:val="-12"/>
        </w:rPr>
        <w:t xml:space="preserve"> </w:t>
      </w:r>
      <w:r w:rsidR="005B740B">
        <w:rPr>
          <w:spacing w:val="-12"/>
        </w:rPr>
        <w:t>Змеиногорского</w:t>
      </w:r>
      <w:r w:rsidRPr="004F6BD5">
        <w:rPr>
          <w:spacing w:val="-12"/>
        </w:rPr>
        <w:t xml:space="preserve"> района </w:t>
      </w:r>
    </w:p>
    <w:p w14:paraId="4E7B3716" w14:textId="422B7D44" w:rsidR="002C5DA5" w:rsidRPr="004F6BD5" w:rsidRDefault="002C5DA5" w:rsidP="002C5DA5">
      <w:pPr>
        <w:pStyle w:val="ConsPlusNormal"/>
        <w:ind w:left="5387"/>
        <w:contextualSpacing/>
        <w:jc w:val="both"/>
        <w:rPr>
          <w:spacing w:val="-12"/>
        </w:rPr>
      </w:pPr>
      <w:r w:rsidRPr="004F6BD5">
        <w:rPr>
          <w:spacing w:val="-12"/>
        </w:rPr>
        <w:t xml:space="preserve">Алтайского края </w:t>
      </w:r>
    </w:p>
    <w:p w14:paraId="67FD31D6" w14:textId="787A20E9" w:rsidR="002C5DA5" w:rsidRPr="004F6BD5" w:rsidRDefault="002C5DA5" w:rsidP="002C5DA5">
      <w:pPr>
        <w:shd w:val="clear" w:color="auto" w:fill="FFFFFF"/>
        <w:ind w:left="5387"/>
        <w:contextualSpacing/>
        <w:rPr>
          <w:rFonts w:ascii="Times New Roman" w:hAnsi="Times New Roman"/>
          <w:spacing w:val="-12"/>
          <w:sz w:val="28"/>
          <w:szCs w:val="28"/>
        </w:rPr>
      </w:pPr>
      <w:r w:rsidRPr="004F6BD5">
        <w:rPr>
          <w:rFonts w:ascii="Times New Roman" w:hAnsi="Times New Roman"/>
          <w:spacing w:val="-12"/>
          <w:sz w:val="28"/>
          <w:szCs w:val="28"/>
        </w:rPr>
        <w:t>от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C55C4A">
        <w:rPr>
          <w:rFonts w:ascii="Times New Roman" w:hAnsi="Times New Roman"/>
          <w:spacing w:val="-12"/>
          <w:sz w:val="28"/>
          <w:szCs w:val="28"/>
        </w:rPr>
        <w:t xml:space="preserve"> 22.12.2021</w:t>
      </w:r>
      <w:r w:rsidRPr="004F6BD5">
        <w:rPr>
          <w:rFonts w:ascii="Times New Roman" w:hAnsi="Times New Roman"/>
          <w:spacing w:val="-12"/>
          <w:sz w:val="28"/>
          <w:szCs w:val="28"/>
        </w:rPr>
        <w:t xml:space="preserve"> года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F6BD5">
        <w:rPr>
          <w:rFonts w:ascii="Times New Roman" w:hAnsi="Times New Roman"/>
          <w:spacing w:val="-12"/>
          <w:sz w:val="28"/>
          <w:szCs w:val="28"/>
        </w:rPr>
        <w:t xml:space="preserve"> № </w:t>
      </w:r>
      <w:r w:rsidR="00C55C4A">
        <w:rPr>
          <w:rFonts w:ascii="Times New Roman" w:hAnsi="Times New Roman"/>
          <w:spacing w:val="-12"/>
          <w:sz w:val="28"/>
          <w:szCs w:val="28"/>
        </w:rPr>
        <w:t>41</w:t>
      </w:r>
    </w:p>
    <w:p w14:paraId="776DDFB1" w14:textId="77777777" w:rsidR="002C5DA5" w:rsidRPr="004F6BD5" w:rsidRDefault="002C5DA5" w:rsidP="002C5DA5">
      <w:pPr>
        <w:pStyle w:val="ConsPlusNormal"/>
        <w:ind w:left="5387"/>
        <w:contextualSpacing/>
        <w:jc w:val="both"/>
        <w:rPr>
          <w:spacing w:val="-12"/>
        </w:rPr>
      </w:pPr>
    </w:p>
    <w:p w14:paraId="4D2B7A4B" w14:textId="77777777" w:rsidR="002C5DA5" w:rsidRPr="004F6BD5" w:rsidRDefault="002C5DA5" w:rsidP="002C5DA5">
      <w:pPr>
        <w:pStyle w:val="ConsPlusNormal"/>
        <w:contextualSpacing/>
        <w:jc w:val="center"/>
        <w:rPr>
          <w:spacing w:val="-12"/>
        </w:rPr>
      </w:pPr>
      <w:bookmarkStart w:id="6" w:name="P200"/>
      <w:bookmarkEnd w:id="6"/>
      <w:r w:rsidRPr="004F6BD5">
        <w:rPr>
          <w:spacing w:val="-12"/>
        </w:rPr>
        <w:t xml:space="preserve">Реквизиты </w:t>
      </w:r>
    </w:p>
    <w:p w14:paraId="17FF65CB" w14:textId="77777777" w:rsidR="002C5DA5" w:rsidRPr="004F6BD5" w:rsidRDefault="002C5DA5" w:rsidP="002C5DA5">
      <w:pPr>
        <w:pStyle w:val="ConsPlusNormal"/>
        <w:contextualSpacing/>
        <w:jc w:val="center"/>
        <w:rPr>
          <w:b/>
          <w:spacing w:val="-12"/>
        </w:rPr>
      </w:pPr>
      <w:r w:rsidRPr="004F6BD5">
        <w:rPr>
          <w:spacing w:val="-12"/>
        </w:rPr>
        <w:t>Сведения о бюджетном обязательстве</w:t>
      </w:r>
    </w:p>
    <w:p w14:paraId="3BF0C85B" w14:textId="77777777" w:rsidR="002C5DA5" w:rsidRPr="004F6BD5" w:rsidRDefault="002C5DA5" w:rsidP="002C5DA5">
      <w:pPr>
        <w:pStyle w:val="ConsPlusNormal"/>
        <w:contextualSpacing/>
        <w:rPr>
          <w:spacing w:val="-12"/>
        </w:rPr>
      </w:pPr>
    </w:p>
    <w:p w14:paraId="1F4319F6" w14:textId="77777777" w:rsidR="002C5DA5" w:rsidRPr="004F6BD5" w:rsidRDefault="002C5DA5" w:rsidP="002C5DA5">
      <w:pPr>
        <w:pStyle w:val="ConsPlusNormal"/>
        <w:contextualSpacing/>
        <w:rPr>
          <w:spacing w:val="-12"/>
          <w:sz w:val="24"/>
          <w:szCs w:val="24"/>
        </w:rPr>
      </w:pPr>
      <w:r w:rsidRPr="004F6BD5">
        <w:rPr>
          <w:spacing w:val="-12"/>
          <w:sz w:val="24"/>
          <w:szCs w:val="24"/>
        </w:rPr>
        <w:t>Единица измерения: руб.</w:t>
      </w:r>
    </w:p>
    <w:p w14:paraId="6C47B01B" w14:textId="77777777" w:rsidR="002C5DA5" w:rsidRPr="004F6BD5" w:rsidRDefault="002C5DA5" w:rsidP="002C5DA5">
      <w:pPr>
        <w:pStyle w:val="ConsPlusNormal"/>
        <w:spacing w:after="120"/>
        <w:contextualSpacing/>
        <w:rPr>
          <w:spacing w:val="-12"/>
          <w:sz w:val="24"/>
          <w:szCs w:val="24"/>
        </w:rPr>
      </w:pPr>
      <w:r w:rsidRPr="004F6BD5">
        <w:rPr>
          <w:spacing w:val="-12"/>
          <w:sz w:val="24"/>
          <w:szCs w:val="24"/>
        </w:rPr>
        <w:t>(с точностью до второго десятичного знака)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096"/>
      </w:tblGrid>
      <w:tr w:rsidR="002C5DA5" w:rsidRPr="004F6BD5" w14:paraId="3BE6477C" w14:textId="77777777" w:rsidTr="004F5D98">
        <w:tc>
          <w:tcPr>
            <w:tcW w:w="3969" w:type="dxa"/>
            <w:shd w:val="clear" w:color="auto" w:fill="auto"/>
          </w:tcPr>
          <w:p w14:paraId="153BEF6D" w14:textId="77777777" w:rsidR="002C5DA5" w:rsidRPr="004F6BD5" w:rsidRDefault="002C5DA5" w:rsidP="005B740B">
            <w:pPr>
              <w:pStyle w:val="ConsPlusNormal"/>
              <w:contextualSpacing/>
              <w:jc w:val="center"/>
              <w:rPr>
                <w:spacing w:val="-12"/>
              </w:rPr>
            </w:pPr>
            <w:r w:rsidRPr="004F6BD5">
              <w:rPr>
                <w:spacing w:val="-12"/>
              </w:rPr>
              <w:t>Наименование реквизита</w:t>
            </w:r>
          </w:p>
        </w:tc>
        <w:tc>
          <w:tcPr>
            <w:tcW w:w="6096" w:type="dxa"/>
            <w:shd w:val="clear" w:color="auto" w:fill="auto"/>
          </w:tcPr>
          <w:p w14:paraId="375CE690" w14:textId="77777777" w:rsidR="002C5DA5" w:rsidRPr="004F6BD5" w:rsidRDefault="002C5DA5" w:rsidP="005B740B">
            <w:pPr>
              <w:pStyle w:val="ConsPlusNormal"/>
              <w:contextualSpacing/>
              <w:jc w:val="center"/>
              <w:rPr>
                <w:spacing w:val="-12"/>
              </w:rPr>
            </w:pPr>
            <w:r w:rsidRPr="004F6BD5">
              <w:rPr>
                <w:spacing w:val="-12"/>
              </w:rPr>
              <w:t>Правила формирования,</w:t>
            </w:r>
          </w:p>
          <w:p w14:paraId="02060479" w14:textId="77777777" w:rsidR="002C5DA5" w:rsidRPr="004F6BD5" w:rsidRDefault="002C5DA5" w:rsidP="005B740B">
            <w:pPr>
              <w:pStyle w:val="ConsPlusNormal"/>
              <w:contextualSpacing/>
              <w:jc w:val="center"/>
              <w:rPr>
                <w:spacing w:val="-12"/>
              </w:rPr>
            </w:pPr>
            <w:r w:rsidRPr="004F6BD5">
              <w:rPr>
                <w:spacing w:val="-12"/>
              </w:rPr>
              <w:t>заполнения реквизита</w:t>
            </w:r>
          </w:p>
        </w:tc>
      </w:tr>
      <w:tr w:rsidR="002C5DA5" w:rsidRPr="004F6BD5" w14:paraId="533AB5CB" w14:textId="77777777" w:rsidTr="004F5D98">
        <w:tc>
          <w:tcPr>
            <w:tcW w:w="3969" w:type="dxa"/>
            <w:shd w:val="clear" w:color="auto" w:fill="auto"/>
          </w:tcPr>
          <w:p w14:paraId="0C513C5D" w14:textId="7C31923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 xml:space="preserve">1. Номер сведений о бюджетном обязательстве получателя средств </w:t>
            </w:r>
            <w:r w:rsidR="009A7B8D">
              <w:rPr>
                <w:spacing w:val="-12"/>
              </w:rPr>
              <w:t>местного</w:t>
            </w:r>
            <w:r w:rsidRPr="004F6BD5">
              <w:rPr>
                <w:spacing w:val="-12"/>
              </w:rPr>
              <w:t xml:space="preserve"> бюджета </w:t>
            </w:r>
            <w:r w:rsidRPr="004F6BD5">
              <w:rPr>
                <w:spacing w:val="-12"/>
              </w:rPr>
              <w:br/>
              <w:t>(далее – соответственно Сведения о бюджетном обязательстве, бюджетное обязательство)</w:t>
            </w:r>
          </w:p>
        </w:tc>
        <w:tc>
          <w:tcPr>
            <w:tcW w:w="6096" w:type="dxa"/>
            <w:shd w:val="clear" w:color="auto" w:fill="auto"/>
          </w:tcPr>
          <w:p w14:paraId="23857DE0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порядковый номер Сведений о бюдже</w:t>
            </w:r>
            <w:r w:rsidRPr="004F6BD5">
              <w:rPr>
                <w:spacing w:val="-12"/>
              </w:rPr>
              <w:t>т</w:t>
            </w:r>
            <w:r w:rsidRPr="004F6BD5">
              <w:rPr>
                <w:spacing w:val="-12"/>
              </w:rPr>
              <w:t>ном обязательстве.</w:t>
            </w:r>
          </w:p>
        </w:tc>
      </w:tr>
      <w:tr w:rsidR="002C5DA5" w:rsidRPr="004F6BD5" w14:paraId="060820CB" w14:textId="77777777" w:rsidTr="004F5D98">
        <w:tc>
          <w:tcPr>
            <w:tcW w:w="3969" w:type="dxa"/>
            <w:shd w:val="clear" w:color="auto" w:fill="auto"/>
          </w:tcPr>
          <w:p w14:paraId="0E5D0829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2. Учетный номер бюджетного обязательства</w:t>
            </w:r>
          </w:p>
        </w:tc>
        <w:tc>
          <w:tcPr>
            <w:tcW w:w="6096" w:type="dxa"/>
            <w:shd w:val="clear" w:color="auto" w:fill="auto"/>
          </w:tcPr>
          <w:p w14:paraId="220ED773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 xml:space="preserve">Указывается при внесении изменений </w:t>
            </w:r>
            <w:r w:rsidRPr="004F6BD5">
              <w:rPr>
                <w:spacing w:val="-12"/>
              </w:rPr>
              <w:br/>
              <w:t xml:space="preserve">в поставленное на учет бюджетное </w:t>
            </w:r>
            <w:r w:rsidRPr="004F6BD5">
              <w:rPr>
                <w:spacing w:val="-12"/>
              </w:rPr>
              <w:br/>
              <w:t>обязательство.</w:t>
            </w:r>
          </w:p>
          <w:p w14:paraId="2E6C265A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учетный номер бюджетного обязател</w:t>
            </w:r>
            <w:r w:rsidRPr="004F6BD5">
              <w:rPr>
                <w:spacing w:val="-12"/>
              </w:rPr>
              <w:t>ь</w:t>
            </w:r>
            <w:r w:rsidRPr="004F6BD5">
              <w:rPr>
                <w:spacing w:val="-12"/>
              </w:rPr>
              <w:t>ства, в которое вносятся изменения, присвоенный ему при постановке на учет.</w:t>
            </w:r>
          </w:p>
        </w:tc>
      </w:tr>
      <w:tr w:rsidR="002C5DA5" w:rsidRPr="004F6BD5" w14:paraId="34E45024" w14:textId="77777777" w:rsidTr="004F5D98">
        <w:tc>
          <w:tcPr>
            <w:tcW w:w="3969" w:type="dxa"/>
            <w:shd w:val="clear" w:color="auto" w:fill="auto"/>
          </w:tcPr>
          <w:p w14:paraId="00DEB3E9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3. Дата формирования Сведений о бюджетном обязательстве</w:t>
            </w:r>
          </w:p>
        </w:tc>
        <w:tc>
          <w:tcPr>
            <w:tcW w:w="6096" w:type="dxa"/>
            <w:shd w:val="clear" w:color="auto" w:fill="auto"/>
          </w:tcPr>
          <w:p w14:paraId="7AA8B2E7" w14:textId="2436337E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дата формирования Сведений о бю</w:t>
            </w:r>
            <w:r w:rsidRPr="004F6BD5">
              <w:rPr>
                <w:spacing w:val="-12"/>
              </w:rPr>
              <w:t>д</w:t>
            </w:r>
            <w:r w:rsidRPr="004F6BD5">
              <w:rPr>
                <w:spacing w:val="-12"/>
              </w:rPr>
              <w:t xml:space="preserve">жетном обязательстве получателем средств </w:t>
            </w:r>
            <w:r w:rsidR="009A7B8D">
              <w:rPr>
                <w:spacing w:val="-12"/>
              </w:rPr>
              <w:t>местного</w:t>
            </w:r>
            <w:r w:rsidRPr="004F6BD5">
              <w:rPr>
                <w:spacing w:val="-12"/>
              </w:rPr>
              <w:t xml:space="preserve"> бюджета.</w:t>
            </w:r>
          </w:p>
        </w:tc>
      </w:tr>
      <w:tr w:rsidR="002C5DA5" w:rsidRPr="004F6BD5" w14:paraId="1D3B0385" w14:textId="77777777" w:rsidTr="004F5D98">
        <w:tc>
          <w:tcPr>
            <w:tcW w:w="3969" w:type="dxa"/>
            <w:shd w:val="clear" w:color="auto" w:fill="auto"/>
          </w:tcPr>
          <w:p w14:paraId="35E33CA3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4. Тип бюджетного обязательства</w:t>
            </w:r>
          </w:p>
        </w:tc>
        <w:tc>
          <w:tcPr>
            <w:tcW w:w="6096" w:type="dxa"/>
            <w:shd w:val="clear" w:color="auto" w:fill="auto"/>
          </w:tcPr>
          <w:p w14:paraId="6999FE99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 xml:space="preserve">Указывается код типа бюджетного </w:t>
            </w:r>
            <w:r w:rsidRPr="004F6BD5">
              <w:rPr>
                <w:spacing w:val="-12"/>
              </w:rPr>
              <w:br/>
              <w:t>обязательства, исходя из следующего:</w:t>
            </w:r>
          </w:p>
          <w:p w14:paraId="53C91510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 xml:space="preserve">1 - закупка, если бюджетное обязательство связано с закупкой товаров, работ, услуг </w:t>
            </w:r>
            <w:r w:rsidRPr="004F6BD5">
              <w:rPr>
                <w:spacing w:val="-12"/>
              </w:rPr>
              <w:br/>
              <w:t>в текущем финансовом году;</w:t>
            </w:r>
          </w:p>
          <w:p w14:paraId="6439ECB7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 xml:space="preserve"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</w:t>
            </w:r>
            <w:r w:rsidRPr="004F6BD5">
              <w:rPr>
                <w:spacing w:val="-12"/>
              </w:rPr>
              <w:br/>
              <w:t>работ, услуг прошлых лет.</w:t>
            </w:r>
          </w:p>
        </w:tc>
      </w:tr>
      <w:tr w:rsidR="005B740B" w:rsidRPr="004F6BD5" w14:paraId="13748783" w14:textId="77777777" w:rsidTr="004F5D98">
        <w:tc>
          <w:tcPr>
            <w:tcW w:w="10065" w:type="dxa"/>
            <w:gridSpan w:val="2"/>
            <w:shd w:val="clear" w:color="auto" w:fill="auto"/>
          </w:tcPr>
          <w:p w14:paraId="7C02D363" w14:textId="77777777" w:rsidR="005B740B" w:rsidRPr="004F6BD5" w:rsidRDefault="005B740B" w:rsidP="005B740B">
            <w:pPr>
              <w:pStyle w:val="ConsPlusNormal"/>
              <w:contextualSpacing/>
              <w:jc w:val="center"/>
              <w:rPr>
                <w:spacing w:val="-12"/>
              </w:rPr>
            </w:pPr>
            <w:r w:rsidRPr="004F6BD5">
              <w:rPr>
                <w:spacing w:val="-12"/>
              </w:rPr>
              <w:t>5. Информация о получателе бюджетных средств</w:t>
            </w:r>
          </w:p>
        </w:tc>
      </w:tr>
      <w:tr w:rsidR="002C5DA5" w:rsidRPr="004F6BD5" w14:paraId="1D17EB51" w14:textId="77777777" w:rsidTr="004F5D98">
        <w:tc>
          <w:tcPr>
            <w:tcW w:w="3969" w:type="dxa"/>
            <w:shd w:val="clear" w:color="auto" w:fill="auto"/>
          </w:tcPr>
          <w:p w14:paraId="787F5A85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5.1. Получатель бюджетных средств</w:t>
            </w:r>
          </w:p>
        </w:tc>
        <w:tc>
          <w:tcPr>
            <w:tcW w:w="6096" w:type="dxa"/>
            <w:shd w:val="clear" w:color="auto" w:fill="auto"/>
          </w:tcPr>
          <w:p w14:paraId="48C0876B" w14:textId="2957C195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 xml:space="preserve">Указывается наименование получателя средств </w:t>
            </w:r>
            <w:r w:rsidR="009A7B8D">
              <w:rPr>
                <w:spacing w:val="-12"/>
              </w:rPr>
              <w:t>мес</w:t>
            </w:r>
            <w:r w:rsidR="009A7B8D">
              <w:rPr>
                <w:spacing w:val="-12"/>
              </w:rPr>
              <w:t>т</w:t>
            </w:r>
            <w:r w:rsidR="009A7B8D">
              <w:rPr>
                <w:spacing w:val="-12"/>
              </w:rPr>
              <w:t>ного</w:t>
            </w:r>
            <w:r w:rsidRPr="004F6BD5">
              <w:rPr>
                <w:spacing w:val="-12"/>
              </w:rPr>
              <w:t xml:space="preserve"> бюджета, соответствующее реестровой записи реестра участников бюджетного процесса (далее – Сводный реестр).</w:t>
            </w:r>
          </w:p>
        </w:tc>
      </w:tr>
      <w:tr w:rsidR="002C5DA5" w:rsidRPr="004F6BD5" w14:paraId="24D309AB" w14:textId="77777777" w:rsidTr="004F5D98">
        <w:tc>
          <w:tcPr>
            <w:tcW w:w="3969" w:type="dxa"/>
            <w:shd w:val="clear" w:color="auto" w:fill="auto"/>
          </w:tcPr>
          <w:p w14:paraId="39AB34EE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5.2. Наименование бюджета</w:t>
            </w:r>
          </w:p>
        </w:tc>
        <w:tc>
          <w:tcPr>
            <w:tcW w:w="6096" w:type="dxa"/>
            <w:shd w:val="clear" w:color="auto" w:fill="auto"/>
          </w:tcPr>
          <w:p w14:paraId="781A5245" w14:textId="2AB84358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 xml:space="preserve">Указывается наименование бюджета – </w:t>
            </w:r>
            <w:r>
              <w:rPr>
                <w:spacing w:val="-12"/>
              </w:rPr>
              <w:t>Бюджет м</w:t>
            </w:r>
            <w:r>
              <w:rPr>
                <w:spacing w:val="-12"/>
              </w:rPr>
              <w:t>у</w:t>
            </w:r>
            <w:r>
              <w:rPr>
                <w:spacing w:val="-12"/>
              </w:rPr>
              <w:t xml:space="preserve">ниципального образования </w:t>
            </w:r>
            <w:r w:rsidR="006027B8">
              <w:rPr>
                <w:spacing w:val="-12"/>
              </w:rPr>
              <w:t>Октябрьский</w:t>
            </w:r>
            <w:r w:rsidR="006D0CCE">
              <w:rPr>
                <w:spacing w:val="-12"/>
              </w:rPr>
              <w:t xml:space="preserve"> сельсовет </w:t>
            </w:r>
            <w:r w:rsidR="006D0CCE">
              <w:rPr>
                <w:spacing w:val="-12"/>
              </w:rPr>
              <w:lastRenderedPageBreak/>
              <w:t>Змеиногорского района Алтайского края</w:t>
            </w:r>
          </w:p>
        </w:tc>
      </w:tr>
      <w:tr w:rsidR="002C5DA5" w:rsidRPr="004F6BD5" w14:paraId="19431A14" w14:textId="77777777" w:rsidTr="004F5D98">
        <w:tc>
          <w:tcPr>
            <w:tcW w:w="3969" w:type="dxa"/>
            <w:shd w:val="clear" w:color="auto" w:fill="auto"/>
          </w:tcPr>
          <w:p w14:paraId="4F26AE7A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lastRenderedPageBreak/>
              <w:t>5.3. Код ОКТМО</w:t>
            </w:r>
          </w:p>
        </w:tc>
        <w:tc>
          <w:tcPr>
            <w:tcW w:w="6096" w:type="dxa"/>
            <w:shd w:val="clear" w:color="auto" w:fill="auto"/>
          </w:tcPr>
          <w:p w14:paraId="1A00517E" w14:textId="77777777" w:rsidR="002C5DA5" w:rsidRPr="004F6BD5" w:rsidRDefault="002C5DA5" w:rsidP="005B740B">
            <w:pPr>
              <w:autoSpaceDE w:val="0"/>
              <w:autoSpaceDN w:val="0"/>
              <w:adjustRightInd w:val="0"/>
              <w:contextualSpacing/>
              <w:jc w:val="both"/>
              <w:rPr>
                <w:spacing w:val="-12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Указывается код по Общероссийскому классифик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тору территорий муниципальных образований терр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ториального органа Федерального казначейства, ф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нансового органа муниципального образования (субъекта Российской Федерации), </w:t>
            </w:r>
          </w:p>
        </w:tc>
      </w:tr>
      <w:tr w:rsidR="002C5DA5" w:rsidRPr="004F6BD5" w14:paraId="21C9E755" w14:textId="77777777" w:rsidTr="004F5D98">
        <w:tc>
          <w:tcPr>
            <w:tcW w:w="3969" w:type="dxa"/>
            <w:shd w:val="clear" w:color="auto" w:fill="auto"/>
          </w:tcPr>
          <w:p w14:paraId="3E4C39CC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5.4. Финансовый орган</w:t>
            </w:r>
          </w:p>
        </w:tc>
        <w:tc>
          <w:tcPr>
            <w:tcW w:w="6096" w:type="dxa"/>
            <w:shd w:val="clear" w:color="auto" w:fill="auto"/>
          </w:tcPr>
          <w:p w14:paraId="0D521A5C" w14:textId="246C81CC" w:rsidR="002C5DA5" w:rsidRPr="004F6BD5" w:rsidRDefault="002C5DA5" w:rsidP="006D0CCE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финансовый орган – «</w:t>
            </w:r>
            <w:r w:rsidR="006D0CCE">
              <w:rPr>
                <w:spacing w:val="-12"/>
              </w:rPr>
              <w:t xml:space="preserve">Администрация </w:t>
            </w:r>
            <w:r w:rsidR="006027B8">
              <w:rPr>
                <w:spacing w:val="-12"/>
              </w:rPr>
              <w:t>Октябрьского</w:t>
            </w:r>
            <w:r w:rsidR="006D0CCE">
              <w:rPr>
                <w:spacing w:val="-12"/>
              </w:rPr>
              <w:t xml:space="preserve"> сельсовета Змеиногорского района А</w:t>
            </w:r>
            <w:r w:rsidR="006D0CCE">
              <w:rPr>
                <w:spacing w:val="-12"/>
              </w:rPr>
              <w:t>л</w:t>
            </w:r>
            <w:r w:rsidR="006D0CCE">
              <w:rPr>
                <w:spacing w:val="-12"/>
              </w:rPr>
              <w:t>тайского края</w:t>
            </w:r>
            <w:r w:rsidRPr="004F6BD5">
              <w:rPr>
                <w:spacing w:val="-12"/>
              </w:rPr>
              <w:t>».</w:t>
            </w:r>
          </w:p>
        </w:tc>
      </w:tr>
      <w:tr w:rsidR="002C5DA5" w:rsidRPr="004F6BD5" w14:paraId="2438F19D" w14:textId="77777777" w:rsidTr="004F5D98">
        <w:tc>
          <w:tcPr>
            <w:tcW w:w="3969" w:type="dxa"/>
            <w:shd w:val="clear" w:color="auto" w:fill="auto"/>
          </w:tcPr>
          <w:p w14:paraId="59BC6C4A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5.5. Код по ОКПО</w:t>
            </w:r>
          </w:p>
        </w:tc>
        <w:tc>
          <w:tcPr>
            <w:tcW w:w="6096" w:type="dxa"/>
            <w:shd w:val="clear" w:color="auto" w:fill="auto"/>
          </w:tcPr>
          <w:p w14:paraId="2C932681" w14:textId="77777777" w:rsidR="002C5DA5" w:rsidRPr="004F6BD5" w:rsidRDefault="002C5DA5" w:rsidP="005B740B">
            <w:pPr>
              <w:autoSpaceDE w:val="0"/>
              <w:autoSpaceDN w:val="0"/>
              <w:adjustRightInd w:val="0"/>
              <w:contextualSpacing/>
              <w:jc w:val="both"/>
              <w:rPr>
                <w:spacing w:val="-12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Указывается код финансового органа по Общеро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сийскому классификатору предприятий и организ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ций.</w:t>
            </w:r>
          </w:p>
        </w:tc>
      </w:tr>
      <w:tr w:rsidR="002C5DA5" w:rsidRPr="004F6BD5" w14:paraId="60F46D1B" w14:textId="77777777" w:rsidTr="004F5D98">
        <w:tc>
          <w:tcPr>
            <w:tcW w:w="3969" w:type="dxa"/>
            <w:shd w:val="clear" w:color="auto" w:fill="auto"/>
          </w:tcPr>
          <w:p w14:paraId="3799EA34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5.6. Код получателя бюджетных средств по Сводному реестру</w:t>
            </w:r>
          </w:p>
        </w:tc>
        <w:tc>
          <w:tcPr>
            <w:tcW w:w="6096" w:type="dxa"/>
            <w:shd w:val="clear" w:color="auto" w:fill="auto"/>
          </w:tcPr>
          <w:p w14:paraId="26BAA263" w14:textId="6A422959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уникальный код организации по Сво</w:t>
            </w:r>
            <w:r w:rsidRPr="004F6BD5">
              <w:rPr>
                <w:spacing w:val="-12"/>
              </w:rPr>
              <w:t>д</w:t>
            </w:r>
            <w:r w:rsidRPr="004F6BD5">
              <w:rPr>
                <w:spacing w:val="-12"/>
              </w:rPr>
              <w:t>ному реестру (далее - код по Сводному реестру) п</w:t>
            </w:r>
            <w:r w:rsidRPr="004F6BD5">
              <w:rPr>
                <w:spacing w:val="-12"/>
              </w:rPr>
              <w:t>о</w:t>
            </w:r>
            <w:r w:rsidRPr="004F6BD5">
              <w:rPr>
                <w:spacing w:val="-12"/>
              </w:rPr>
              <w:t xml:space="preserve">лучателя средств </w:t>
            </w:r>
            <w:r w:rsidR="009A7B8D">
              <w:rPr>
                <w:spacing w:val="-12"/>
              </w:rPr>
              <w:t>местного</w:t>
            </w:r>
            <w:r w:rsidRPr="004F6BD5">
              <w:rPr>
                <w:spacing w:val="-12"/>
              </w:rPr>
              <w:t xml:space="preserve"> бюджета в соответствии со Сводным реестром.</w:t>
            </w:r>
          </w:p>
        </w:tc>
      </w:tr>
      <w:tr w:rsidR="002C5DA5" w:rsidRPr="004F6BD5" w14:paraId="143ADEF8" w14:textId="77777777" w:rsidTr="004F5D98">
        <w:tc>
          <w:tcPr>
            <w:tcW w:w="3969" w:type="dxa"/>
            <w:shd w:val="clear" w:color="auto" w:fill="auto"/>
          </w:tcPr>
          <w:p w14:paraId="1C0A870B" w14:textId="77777777" w:rsidR="002C5DA5" w:rsidRPr="004F6BD5" w:rsidRDefault="002C5DA5" w:rsidP="005B740B">
            <w:pPr>
              <w:autoSpaceDE w:val="0"/>
              <w:autoSpaceDN w:val="0"/>
              <w:adjustRightInd w:val="0"/>
              <w:contextualSpacing/>
              <w:rPr>
                <w:spacing w:val="-12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5.7. Наименование главного ра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порядителя бюджетных средств</w:t>
            </w:r>
          </w:p>
        </w:tc>
        <w:tc>
          <w:tcPr>
            <w:tcW w:w="6096" w:type="dxa"/>
            <w:shd w:val="clear" w:color="auto" w:fill="auto"/>
          </w:tcPr>
          <w:p w14:paraId="5AEB697E" w14:textId="3504DE1D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 xml:space="preserve">Указывается наименование главного </w:t>
            </w:r>
            <w:r w:rsidRPr="004F6BD5">
              <w:rPr>
                <w:spacing w:val="-12"/>
              </w:rPr>
              <w:br/>
              <w:t xml:space="preserve">распорядителя средств </w:t>
            </w:r>
            <w:r w:rsidR="009A7B8D">
              <w:rPr>
                <w:spacing w:val="-12"/>
              </w:rPr>
              <w:t>местного</w:t>
            </w:r>
            <w:r w:rsidRPr="004F6BD5">
              <w:rPr>
                <w:spacing w:val="-12"/>
              </w:rPr>
              <w:t xml:space="preserve"> бюджета </w:t>
            </w:r>
            <w:r w:rsidRPr="004F6BD5">
              <w:rPr>
                <w:spacing w:val="-12"/>
              </w:rPr>
              <w:br/>
              <w:t>в соответствии со Сводным реестром.</w:t>
            </w:r>
          </w:p>
        </w:tc>
      </w:tr>
      <w:tr w:rsidR="002C5DA5" w:rsidRPr="004F6BD5" w14:paraId="6FA66234" w14:textId="77777777" w:rsidTr="004F5D98">
        <w:tc>
          <w:tcPr>
            <w:tcW w:w="3969" w:type="dxa"/>
            <w:shd w:val="clear" w:color="auto" w:fill="auto"/>
          </w:tcPr>
          <w:p w14:paraId="31887B8E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5.8. Глава по БК</w:t>
            </w:r>
          </w:p>
        </w:tc>
        <w:tc>
          <w:tcPr>
            <w:tcW w:w="6096" w:type="dxa"/>
            <w:shd w:val="clear" w:color="auto" w:fill="auto"/>
          </w:tcPr>
          <w:p w14:paraId="5BF8B78C" w14:textId="56036920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 xml:space="preserve">Указывается код главы главного </w:t>
            </w:r>
            <w:r w:rsidRPr="004F6BD5">
              <w:rPr>
                <w:spacing w:val="-12"/>
              </w:rPr>
              <w:br/>
              <w:t xml:space="preserve">распорядителя средств </w:t>
            </w:r>
            <w:r w:rsidR="009A7B8D">
              <w:rPr>
                <w:spacing w:val="-12"/>
              </w:rPr>
              <w:t>местного</w:t>
            </w:r>
            <w:r w:rsidRPr="004F6BD5">
              <w:rPr>
                <w:spacing w:val="-12"/>
              </w:rPr>
              <w:t xml:space="preserve"> бюджета по бю</w:t>
            </w:r>
            <w:r w:rsidRPr="004F6BD5">
              <w:rPr>
                <w:spacing w:val="-12"/>
              </w:rPr>
              <w:t>д</w:t>
            </w:r>
            <w:r w:rsidRPr="004F6BD5">
              <w:rPr>
                <w:spacing w:val="-12"/>
              </w:rPr>
              <w:t>жетной классификации Российской Федерации.</w:t>
            </w:r>
          </w:p>
        </w:tc>
      </w:tr>
      <w:tr w:rsidR="002C5DA5" w:rsidRPr="004F6BD5" w14:paraId="35DDE40D" w14:textId="77777777" w:rsidTr="004F5D98">
        <w:tc>
          <w:tcPr>
            <w:tcW w:w="3969" w:type="dxa"/>
            <w:shd w:val="clear" w:color="auto" w:fill="auto"/>
          </w:tcPr>
          <w:p w14:paraId="5D1257C1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 xml:space="preserve">5.9. Наименование органа </w:t>
            </w:r>
            <w:r w:rsidRPr="004F6BD5">
              <w:rPr>
                <w:spacing w:val="-12"/>
              </w:rPr>
              <w:br/>
              <w:t>Федерального казначейства</w:t>
            </w:r>
          </w:p>
        </w:tc>
        <w:tc>
          <w:tcPr>
            <w:tcW w:w="6096" w:type="dxa"/>
            <w:shd w:val="clear" w:color="auto" w:fill="auto"/>
          </w:tcPr>
          <w:p w14:paraId="23BD727D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наименование территориального органа Федерального казначейства – «Управление Фед</w:t>
            </w:r>
            <w:r w:rsidRPr="004F6BD5">
              <w:rPr>
                <w:spacing w:val="-12"/>
              </w:rPr>
              <w:t>е</w:t>
            </w:r>
            <w:r w:rsidRPr="004F6BD5">
              <w:rPr>
                <w:spacing w:val="-12"/>
              </w:rPr>
              <w:t>рального казначейства по Алтайскому краю».</w:t>
            </w:r>
          </w:p>
        </w:tc>
      </w:tr>
      <w:tr w:rsidR="002C5DA5" w:rsidRPr="004F6BD5" w14:paraId="07777E40" w14:textId="77777777" w:rsidTr="004F5D98">
        <w:tc>
          <w:tcPr>
            <w:tcW w:w="3969" w:type="dxa"/>
            <w:shd w:val="clear" w:color="auto" w:fill="auto"/>
          </w:tcPr>
          <w:p w14:paraId="1C829ADF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5.10. Код органа Федерального казначейства (далее – КОФК)</w:t>
            </w:r>
          </w:p>
        </w:tc>
        <w:tc>
          <w:tcPr>
            <w:tcW w:w="6096" w:type="dxa"/>
            <w:shd w:val="clear" w:color="auto" w:fill="auto"/>
          </w:tcPr>
          <w:p w14:paraId="597C0FD0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код Управления, в котором открыт л</w:t>
            </w:r>
            <w:r w:rsidRPr="004F6BD5">
              <w:rPr>
                <w:spacing w:val="-12"/>
              </w:rPr>
              <w:t>и</w:t>
            </w:r>
            <w:r w:rsidRPr="004F6BD5">
              <w:rPr>
                <w:spacing w:val="-12"/>
              </w:rPr>
              <w:t>цевой счет получателя бюджетных средств.</w:t>
            </w:r>
          </w:p>
        </w:tc>
      </w:tr>
      <w:tr w:rsidR="002C5DA5" w:rsidRPr="004F6BD5" w14:paraId="63B87D6D" w14:textId="77777777" w:rsidTr="004F5D98">
        <w:tc>
          <w:tcPr>
            <w:tcW w:w="3969" w:type="dxa"/>
            <w:shd w:val="clear" w:color="auto" w:fill="auto"/>
          </w:tcPr>
          <w:p w14:paraId="0E330F01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5.11. Номер лицевого счета пол</w:t>
            </w:r>
            <w:r w:rsidRPr="004F6BD5">
              <w:rPr>
                <w:spacing w:val="-12"/>
              </w:rPr>
              <w:t>у</w:t>
            </w:r>
            <w:r w:rsidRPr="004F6BD5">
              <w:rPr>
                <w:spacing w:val="-12"/>
              </w:rPr>
              <w:t>чателя бюджетных средств</w:t>
            </w:r>
          </w:p>
        </w:tc>
        <w:tc>
          <w:tcPr>
            <w:tcW w:w="6096" w:type="dxa"/>
            <w:shd w:val="clear" w:color="auto" w:fill="auto"/>
          </w:tcPr>
          <w:p w14:paraId="57D36437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 xml:space="preserve">Указывается номер соответствующего </w:t>
            </w:r>
            <w:r w:rsidRPr="004F6BD5">
              <w:rPr>
                <w:spacing w:val="-12"/>
              </w:rPr>
              <w:br/>
              <w:t>лицевого счета получателя бюджетных средств.</w:t>
            </w:r>
          </w:p>
        </w:tc>
      </w:tr>
      <w:tr w:rsidR="005B740B" w:rsidRPr="004F6BD5" w14:paraId="0F8C7311" w14:textId="77777777" w:rsidTr="004F5D98">
        <w:tc>
          <w:tcPr>
            <w:tcW w:w="10065" w:type="dxa"/>
            <w:gridSpan w:val="2"/>
            <w:shd w:val="clear" w:color="auto" w:fill="auto"/>
          </w:tcPr>
          <w:p w14:paraId="37B0AA92" w14:textId="77777777" w:rsidR="005B740B" w:rsidRPr="004F6BD5" w:rsidRDefault="005B740B" w:rsidP="005B740B">
            <w:pPr>
              <w:pStyle w:val="ConsPlusNormal"/>
              <w:contextualSpacing/>
              <w:jc w:val="center"/>
              <w:rPr>
                <w:spacing w:val="-12"/>
              </w:rPr>
            </w:pPr>
            <w:r w:rsidRPr="004F6BD5">
              <w:rPr>
                <w:spacing w:val="-12"/>
              </w:rPr>
              <w:t>6. Реквизиты документа, являющегося основанием для принятия на учет бюджетного об</w:t>
            </w:r>
            <w:r w:rsidRPr="004F6BD5">
              <w:rPr>
                <w:spacing w:val="-12"/>
              </w:rPr>
              <w:t>я</w:t>
            </w:r>
            <w:r w:rsidRPr="004F6BD5">
              <w:rPr>
                <w:spacing w:val="-12"/>
              </w:rPr>
              <w:t>зательства (далее – документ-основание)</w:t>
            </w:r>
          </w:p>
        </w:tc>
      </w:tr>
      <w:tr w:rsidR="002C5DA5" w:rsidRPr="004F6BD5" w14:paraId="2EE1696F" w14:textId="77777777" w:rsidTr="004F5D98">
        <w:tc>
          <w:tcPr>
            <w:tcW w:w="3969" w:type="dxa"/>
            <w:shd w:val="clear" w:color="auto" w:fill="auto"/>
          </w:tcPr>
          <w:p w14:paraId="1A27065B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6.1. Вид документа-основания</w:t>
            </w:r>
          </w:p>
        </w:tc>
        <w:tc>
          <w:tcPr>
            <w:tcW w:w="6096" w:type="dxa"/>
            <w:shd w:val="clear" w:color="auto" w:fill="auto"/>
          </w:tcPr>
          <w:p w14:paraId="662B86DB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одно из следующих значений: «ко</w:t>
            </w:r>
            <w:r w:rsidRPr="004F6BD5">
              <w:rPr>
                <w:spacing w:val="-12"/>
              </w:rPr>
              <w:t>н</w:t>
            </w:r>
            <w:r w:rsidRPr="004F6BD5">
              <w:rPr>
                <w:spacing w:val="-12"/>
              </w:rPr>
              <w:t>тракт», «договор», «соглашение», «нормативный правовой акт», «исполнительный документ», «реш</w:t>
            </w:r>
            <w:r w:rsidRPr="004F6BD5">
              <w:rPr>
                <w:spacing w:val="-12"/>
              </w:rPr>
              <w:t>е</w:t>
            </w:r>
            <w:r w:rsidRPr="004F6BD5">
              <w:rPr>
                <w:spacing w:val="-12"/>
              </w:rPr>
              <w:t>ние налогового органа», «иное основание».</w:t>
            </w:r>
          </w:p>
        </w:tc>
      </w:tr>
      <w:tr w:rsidR="002C5DA5" w:rsidRPr="004F6BD5" w14:paraId="0748B5FD" w14:textId="77777777" w:rsidTr="004F5D98">
        <w:tc>
          <w:tcPr>
            <w:tcW w:w="3969" w:type="dxa"/>
            <w:shd w:val="clear" w:color="auto" w:fill="auto"/>
          </w:tcPr>
          <w:p w14:paraId="1896940E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6.2. Наименование нормативного правового акта</w:t>
            </w:r>
          </w:p>
        </w:tc>
        <w:tc>
          <w:tcPr>
            <w:tcW w:w="6096" w:type="dxa"/>
            <w:shd w:val="clear" w:color="auto" w:fill="auto"/>
          </w:tcPr>
          <w:p w14:paraId="63BA908F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При заполнении в пункте 6.1 настоящих Правил зн</w:t>
            </w:r>
            <w:r w:rsidRPr="004F6BD5">
              <w:rPr>
                <w:spacing w:val="-12"/>
              </w:rPr>
              <w:t>а</w:t>
            </w:r>
            <w:r w:rsidRPr="004F6BD5">
              <w:rPr>
                <w:spacing w:val="-12"/>
              </w:rPr>
              <w:t>чения «нормативный правовой акт» указывается наименование нормативного правового акта.</w:t>
            </w:r>
          </w:p>
        </w:tc>
      </w:tr>
      <w:tr w:rsidR="002C5DA5" w:rsidRPr="004F6BD5" w14:paraId="75CE4442" w14:textId="77777777" w:rsidTr="004F5D98">
        <w:tc>
          <w:tcPr>
            <w:tcW w:w="3969" w:type="dxa"/>
            <w:shd w:val="clear" w:color="auto" w:fill="auto"/>
          </w:tcPr>
          <w:p w14:paraId="0B7A5DF1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6.3. Номер документа-основания</w:t>
            </w:r>
          </w:p>
        </w:tc>
        <w:tc>
          <w:tcPr>
            <w:tcW w:w="6096" w:type="dxa"/>
            <w:shd w:val="clear" w:color="auto" w:fill="auto"/>
          </w:tcPr>
          <w:p w14:paraId="70728E69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номер документа-основания (при нал</w:t>
            </w:r>
            <w:r w:rsidRPr="004F6BD5">
              <w:rPr>
                <w:spacing w:val="-12"/>
              </w:rPr>
              <w:t>и</w:t>
            </w:r>
            <w:r w:rsidRPr="004F6BD5">
              <w:rPr>
                <w:spacing w:val="-12"/>
              </w:rPr>
              <w:t>чии).</w:t>
            </w:r>
          </w:p>
        </w:tc>
      </w:tr>
      <w:tr w:rsidR="002C5DA5" w:rsidRPr="004F6BD5" w14:paraId="6123C2FA" w14:textId="77777777" w:rsidTr="004F5D98">
        <w:tc>
          <w:tcPr>
            <w:tcW w:w="3969" w:type="dxa"/>
            <w:shd w:val="clear" w:color="auto" w:fill="auto"/>
          </w:tcPr>
          <w:p w14:paraId="051D8A65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6.4. Дата документа-основания</w:t>
            </w:r>
          </w:p>
        </w:tc>
        <w:tc>
          <w:tcPr>
            <w:tcW w:w="6096" w:type="dxa"/>
            <w:shd w:val="clear" w:color="auto" w:fill="auto"/>
          </w:tcPr>
          <w:p w14:paraId="59530641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2C5DA5" w:rsidRPr="004F6BD5" w14:paraId="6FE8602C" w14:textId="77777777" w:rsidTr="004F5D98">
        <w:tc>
          <w:tcPr>
            <w:tcW w:w="3969" w:type="dxa"/>
            <w:shd w:val="clear" w:color="auto" w:fill="auto"/>
          </w:tcPr>
          <w:p w14:paraId="33FBE915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6.5. Срок исполнения</w:t>
            </w:r>
          </w:p>
        </w:tc>
        <w:tc>
          <w:tcPr>
            <w:tcW w:w="6096" w:type="dxa"/>
            <w:shd w:val="clear" w:color="auto" w:fill="auto"/>
          </w:tcPr>
          <w:p w14:paraId="6229928F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дата завершения исполнения обяз</w:t>
            </w:r>
            <w:r w:rsidRPr="004F6BD5">
              <w:rPr>
                <w:spacing w:val="-12"/>
              </w:rPr>
              <w:t>а</w:t>
            </w:r>
            <w:r w:rsidRPr="004F6BD5">
              <w:rPr>
                <w:spacing w:val="-12"/>
              </w:rPr>
              <w:lastRenderedPageBreak/>
              <w:t>тельств по документу-основанию.</w:t>
            </w:r>
          </w:p>
        </w:tc>
      </w:tr>
      <w:tr w:rsidR="002C5DA5" w:rsidRPr="004F6BD5" w14:paraId="4816D374" w14:textId="77777777" w:rsidTr="004F5D98">
        <w:tc>
          <w:tcPr>
            <w:tcW w:w="3969" w:type="dxa"/>
            <w:shd w:val="clear" w:color="auto" w:fill="auto"/>
          </w:tcPr>
          <w:p w14:paraId="40BE6B39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lastRenderedPageBreak/>
              <w:t>6.6. Предмет по документу-основанию</w:t>
            </w:r>
          </w:p>
        </w:tc>
        <w:tc>
          <w:tcPr>
            <w:tcW w:w="6096" w:type="dxa"/>
            <w:shd w:val="clear" w:color="auto" w:fill="auto"/>
          </w:tcPr>
          <w:p w14:paraId="642451A1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 xml:space="preserve">Указывается предмет по документу-основанию. </w:t>
            </w:r>
          </w:p>
          <w:p w14:paraId="605C8B37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При заполнении в пункте 6.1 настоящих Правил зн</w:t>
            </w:r>
            <w:r w:rsidRPr="004F6BD5">
              <w:rPr>
                <w:spacing w:val="-12"/>
              </w:rPr>
              <w:t>а</w:t>
            </w:r>
            <w:r w:rsidRPr="004F6BD5">
              <w:rPr>
                <w:spacing w:val="-12"/>
              </w:rPr>
              <w:t>чения «контракт» или «договор» указывается наим</w:t>
            </w:r>
            <w:r w:rsidRPr="004F6BD5">
              <w:rPr>
                <w:spacing w:val="-12"/>
              </w:rPr>
              <w:t>е</w:t>
            </w:r>
            <w:r w:rsidRPr="004F6BD5">
              <w:rPr>
                <w:spacing w:val="-12"/>
              </w:rPr>
              <w:t>нование(я) объекта закупки (поставляемых товаров, выполняемых работ, оказываемых услуг), указанное</w:t>
            </w:r>
            <w:r>
              <w:rPr>
                <w:spacing w:val="-12"/>
              </w:rPr>
              <w:t xml:space="preserve"> </w:t>
            </w:r>
            <w:r w:rsidRPr="004F6BD5">
              <w:rPr>
                <w:spacing w:val="-12"/>
              </w:rPr>
              <w:t>(</w:t>
            </w:r>
            <w:proofErr w:type="spellStart"/>
            <w:r w:rsidRPr="004F6BD5">
              <w:rPr>
                <w:spacing w:val="-12"/>
              </w:rPr>
              <w:t>ые</w:t>
            </w:r>
            <w:proofErr w:type="spellEnd"/>
            <w:r w:rsidRPr="004F6BD5">
              <w:rPr>
                <w:spacing w:val="-12"/>
              </w:rPr>
              <w:t>) в контракте (договоре).</w:t>
            </w:r>
          </w:p>
          <w:p w14:paraId="5955B53D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При заполнении в пункте 6.1 настоящих Правил зн</w:t>
            </w:r>
            <w:r w:rsidRPr="004F6BD5">
              <w:rPr>
                <w:spacing w:val="-12"/>
              </w:rPr>
              <w:t>а</w:t>
            </w:r>
            <w:r w:rsidRPr="004F6BD5">
              <w:rPr>
                <w:spacing w:val="-12"/>
              </w:rPr>
              <w:t>чения «соглашение» или «нормативный правовой акт» указывается наименование</w:t>
            </w:r>
            <w:proofErr w:type="gramStart"/>
            <w:r w:rsidRPr="004F6BD5">
              <w:rPr>
                <w:spacing w:val="-12"/>
              </w:rPr>
              <w:t>)(</w:t>
            </w:r>
            <w:proofErr w:type="gramEnd"/>
            <w:r w:rsidRPr="004F6BD5">
              <w:rPr>
                <w:spacing w:val="-12"/>
              </w:rPr>
              <w:t>я) цели(ей) пред</w:t>
            </w:r>
            <w:r w:rsidRPr="004F6BD5">
              <w:rPr>
                <w:spacing w:val="-12"/>
              </w:rPr>
              <w:t>о</w:t>
            </w:r>
            <w:r w:rsidRPr="004F6BD5">
              <w:rPr>
                <w:spacing w:val="-12"/>
              </w:rPr>
              <w:t>ставления, целевого направления, направления</w:t>
            </w:r>
            <w:r>
              <w:rPr>
                <w:spacing w:val="-12"/>
              </w:rPr>
              <w:t xml:space="preserve"> </w:t>
            </w:r>
            <w:r w:rsidRPr="004F6BD5">
              <w:rPr>
                <w:spacing w:val="-12"/>
              </w:rPr>
              <w:t>(</w:t>
            </w:r>
            <w:proofErr w:type="spellStart"/>
            <w:r w:rsidRPr="004F6BD5">
              <w:rPr>
                <w:spacing w:val="-12"/>
              </w:rPr>
              <w:t>ий</w:t>
            </w:r>
            <w:proofErr w:type="spellEnd"/>
            <w:r w:rsidRPr="004F6BD5">
              <w:rPr>
                <w:spacing w:val="-12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2C5DA5" w:rsidRPr="004F6BD5" w14:paraId="1344E970" w14:textId="77777777" w:rsidTr="004F5D98">
        <w:tc>
          <w:tcPr>
            <w:tcW w:w="3969" w:type="dxa"/>
            <w:shd w:val="clear" w:color="auto" w:fill="auto"/>
          </w:tcPr>
          <w:p w14:paraId="2EBAF15E" w14:textId="77777777" w:rsidR="002C5DA5" w:rsidRPr="004F6BD5" w:rsidRDefault="002C5DA5" w:rsidP="005B740B">
            <w:pPr>
              <w:autoSpaceDE w:val="0"/>
              <w:autoSpaceDN w:val="0"/>
              <w:adjustRightInd w:val="0"/>
              <w:contextualSpacing/>
              <w:rPr>
                <w:spacing w:val="-12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6.7. Признак казначейского с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провождения</w:t>
            </w:r>
          </w:p>
        </w:tc>
        <w:tc>
          <w:tcPr>
            <w:tcW w:w="6096" w:type="dxa"/>
            <w:shd w:val="clear" w:color="auto" w:fill="auto"/>
          </w:tcPr>
          <w:p w14:paraId="54CA7006" w14:textId="77777777" w:rsidR="002C5DA5" w:rsidRPr="004F6BD5" w:rsidRDefault="002C5DA5" w:rsidP="005B7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Указывается признак казначейского сопровождения «Да» </w:t>
            </w:r>
            <w:r w:rsidRPr="004F6BD5">
              <w:rPr>
                <w:spacing w:val="-12"/>
              </w:rPr>
              <w:t>–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в случае осуществления Управлением в соо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т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ветствии с законодательством Российской Федерации казначейского сопровождения средств, предоставл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я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емых в соответствии с документом-основанием.</w:t>
            </w:r>
          </w:p>
          <w:p w14:paraId="75387DF4" w14:textId="77777777" w:rsidR="002C5DA5" w:rsidRPr="004F6BD5" w:rsidRDefault="002C5DA5" w:rsidP="005B740B">
            <w:pPr>
              <w:autoSpaceDE w:val="0"/>
              <w:autoSpaceDN w:val="0"/>
              <w:adjustRightInd w:val="0"/>
              <w:contextualSpacing/>
              <w:jc w:val="both"/>
              <w:rPr>
                <w:spacing w:val="-12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В остальных случаях не заполняется.</w:t>
            </w:r>
          </w:p>
        </w:tc>
      </w:tr>
      <w:tr w:rsidR="002C5DA5" w:rsidRPr="004F6BD5" w14:paraId="5791F23B" w14:textId="77777777" w:rsidTr="004F5D98">
        <w:tc>
          <w:tcPr>
            <w:tcW w:w="3969" w:type="dxa"/>
            <w:shd w:val="clear" w:color="auto" w:fill="auto"/>
          </w:tcPr>
          <w:p w14:paraId="55BC2176" w14:textId="77777777" w:rsidR="002C5DA5" w:rsidRPr="004F6BD5" w:rsidRDefault="002C5DA5" w:rsidP="005B740B">
            <w:pPr>
              <w:autoSpaceDE w:val="0"/>
              <w:autoSpaceDN w:val="0"/>
              <w:adjustRightInd w:val="0"/>
              <w:contextualSpacing/>
              <w:rPr>
                <w:spacing w:val="-12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6.8. Идентификатор</w:t>
            </w:r>
          </w:p>
        </w:tc>
        <w:tc>
          <w:tcPr>
            <w:tcW w:w="6096" w:type="dxa"/>
            <w:shd w:val="clear" w:color="auto" w:fill="auto"/>
          </w:tcPr>
          <w:p w14:paraId="2D5C996A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При заполнении в пункте 6.7 настоящих Правил зн</w:t>
            </w:r>
            <w:r w:rsidRPr="004F6BD5">
              <w:rPr>
                <w:spacing w:val="-12"/>
              </w:rPr>
              <w:t>а</w:t>
            </w:r>
            <w:r w:rsidRPr="004F6BD5">
              <w:rPr>
                <w:spacing w:val="-12"/>
              </w:rPr>
              <w:t xml:space="preserve">чения «Да» указывается </w:t>
            </w:r>
            <w:r w:rsidRPr="004F6BD5">
              <w:rPr>
                <w:spacing w:val="-12"/>
              </w:rPr>
              <w:br/>
              <w:t>идентификатор документа-основания.</w:t>
            </w:r>
          </w:p>
          <w:p w14:paraId="5476406A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При не</w:t>
            </w:r>
            <w:r>
              <w:rPr>
                <w:spacing w:val="-12"/>
              </w:rPr>
              <w:t xml:space="preserve"> </w:t>
            </w:r>
            <w:r w:rsidRPr="004F6BD5">
              <w:rPr>
                <w:spacing w:val="-12"/>
              </w:rPr>
              <w:t>заполнении пункта 6.7 идентификатор указ</w:t>
            </w:r>
            <w:r w:rsidRPr="004F6BD5">
              <w:rPr>
                <w:spacing w:val="-12"/>
              </w:rPr>
              <w:t>ы</w:t>
            </w:r>
            <w:r w:rsidRPr="004F6BD5">
              <w:rPr>
                <w:spacing w:val="-12"/>
              </w:rPr>
              <w:t>вается при наличии.</w:t>
            </w:r>
          </w:p>
        </w:tc>
      </w:tr>
      <w:tr w:rsidR="002C5DA5" w:rsidRPr="004F6BD5" w14:paraId="054965F8" w14:textId="77777777" w:rsidTr="004F5D98">
        <w:tc>
          <w:tcPr>
            <w:tcW w:w="3969" w:type="dxa"/>
            <w:shd w:val="clear" w:color="auto" w:fill="auto"/>
          </w:tcPr>
          <w:p w14:paraId="1506A577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6.9. Уникальный номер реестр</w:t>
            </w:r>
            <w:r w:rsidRPr="004F6BD5">
              <w:rPr>
                <w:spacing w:val="-12"/>
              </w:rPr>
              <w:t>о</w:t>
            </w:r>
            <w:r w:rsidRPr="004F6BD5">
              <w:rPr>
                <w:spacing w:val="-12"/>
              </w:rPr>
              <w:t>вой записи в реестре контрактов / реестре соглашений</w:t>
            </w:r>
          </w:p>
        </w:tc>
        <w:tc>
          <w:tcPr>
            <w:tcW w:w="6096" w:type="dxa"/>
            <w:shd w:val="clear" w:color="auto" w:fill="auto"/>
          </w:tcPr>
          <w:p w14:paraId="3B068C84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уникальный номер реестровой записи в реестре контрактов/реестре соглашений.</w:t>
            </w:r>
          </w:p>
        </w:tc>
      </w:tr>
      <w:tr w:rsidR="002C5DA5" w:rsidRPr="004F6BD5" w14:paraId="7468A828" w14:textId="77777777" w:rsidTr="004F5D98">
        <w:tc>
          <w:tcPr>
            <w:tcW w:w="3969" w:type="dxa"/>
            <w:shd w:val="clear" w:color="auto" w:fill="auto"/>
          </w:tcPr>
          <w:p w14:paraId="6BD98F8B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6.10. Сумма в валюте обязател</w:t>
            </w:r>
            <w:r w:rsidRPr="004F6BD5">
              <w:rPr>
                <w:spacing w:val="-12"/>
              </w:rPr>
              <w:t>ь</w:t>
            </w:r>
            <w:r w:rsidRPr="004F6BD5">
              <w:rPr>
                <w:spacing w:val="-12"/>
              </w:rPr>
              <w:t>ства</w:t>
            </w:r>
          </w:p>
        </w:tc>
        <w:tc>
          <w:tcPr>
            <w:tcW w:w="6096" w:type="dxa"/>
            <w:shd w:val="clear" w:color="auto" w:fill="auto"/>
          </w:tcPr>
          <w:p w14:paraId="1464A708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сумма бюджетного обязательства в с</w:t>
            </w:r>
            <w:r w:rsidRPr="004F6BD5">
              <w:rPr>
                <w:spacing w:val="-12"/>
              </w:rPr>
              <w:t>о</w:t>
            </w:r>
            <w:r w:rsidRPr="004F6BD5">
              <w:rPr>
                <w:spacing w:val="-12"/>
              </w:rPr>
              <w:t>ответствии с документом-основанием в единицах в</w:t>
            </w:r>
            <w:r w:rsidRPr="004F6BD5">
              <w:rPr>
                <w:spacing w:val="-12"/>
              </w:rPr>
              <w:t>а</w:t>
            </w:r>
            <w:r w:rsidRPr="004F6BD5">
              <w:rPr>
                <w:spacing w:val="-12"/>
              </w:rPr>
              <w:t>люты, в которой принято бюджетное обязательство, с точностью до второго знака после запятой.</w:t>
            </w:r>
          </w:p>
        </w:tc>
      </w:tr>
      <w:tr w:rsidR="002C5DA5" w:rsidRPr="004F6BD5" w14:paraId="0500E189" w14:textId="77777777" w:rsidTr="004F5D98">
        <w:tc>
          <w:tcPr>
            <w:tcW w:w="3969" w:type="dxa"/>
            <w:shd w:val="clear" w:color="auto" w:fill="auto"/>
          </w:tcPr>
          <w:p w14:paraId="6E0806F5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6.</w:t>
            </w:r>
            <w:r w:rsidRPr="004F6BD5">
              <w:rPr>
                <w:spacing w:val="-12"/>
                <w:lang w:val="en-US"/>
              </w:rPr>
              <w:t>11</w:t>
            </w:r>
            <w:r w:rsidRPr="004F6BD5">
              <w:rPr>
                <w:spacing w:val="-12"/>
              </w:rPr>
              <w:t>. Код валюты по ОКВ</w:t>
            </w:r>
          </w:p>
        </w:tc>
        <w:tc>
          <w:tcPr>
            <w:tcW w:w="6096" w:type="dxa"/>
            <w:shd w:val="clear" w:color="auto" w:fill="auto"/>
          </w:tcPr>
          <w:p w14:paraId="44FFCBBB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код валюты, в которой принято бю</w:t>
            </w:r>
            <w:r w:rsidRPr="004F6BD5">
              <w:rPr>
                <w:spacing w:val="-12"/>
              </w:rPr>
              <w:t>д</w:t>
            </w:r>
            <w:r w:rsidRPr="004F6BD5">
              <w:rPr>
                <w:spacing w:val="-12"/>
              </w:rPr>
              <w:t>жетное обязательство, в соответствии с Общеросси</w:t>
            </w:r>
            <w:r w:rsidRPr="004F6BD5">
              <w:rPr>
                <w:spacing w:val="-12"/>
              </w:rPr>
              <w:t>й</w:t>
            </w:r>
            <w:r w:rsidRPr="004F6BD5">
              <w:rPr>
                <w:spacing w:val="-12"/>
              </w:rPr>
              <w:t>ским классификатором валют.</w:t>
            </w:r>
          </w:p>
          <w:p w14:paraId="24379FF9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В случае заключения муниципального контракта (д</w:t>
            </w:r>
            <w:r w:rsidRPr="004F6BD5">
              <w:rPr>
                <w:spacing w:val="-12"/>
              </w:rPr>
              <w:t>о</w:t>
            </w:r>
            <w:r w:rsidRPr="004F6BD5">
              <w:rPr>
                <w:spacing w:val="-12"/>
              </w:rPr>
              <w:t>говора) указывается код валюты, в которой указыв</w:t>
            </w:r>
            <w:r w:rsidRPr="004F6BD5">
              <w:rPr>
                <w:spacing w:val="-12"/>
              </w:rPr>
              <w:t>а</w:t>
            </w:r>
            <w:r w:rsidRPr="004F6BD5">
              <w:rPr>
                <w:spacing w:val="-12"/>
              </w:rPr>
              <w:t>ется цена контракта.</w:t>
            </w:r>
          </w:p>
        </w:tc>
      </w:tr>
      <w:tr w:rsidR="002C5DA5" w:rsidRPr="004F6BD5" w14:paraId="746B88CF" w14:textId="77777777" w:rsidTr="004F5D98">
        <w:tc>
          <w:tcPr>
            <w:tcW w:w="3969" w:type="dxa"/>
            <w:shd w:val="clear" w:color="auto" w:fill="auto"/>
          </w:tcPr>
          <w:p w14:paraId="0DD90297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6.12. Сумма в валюте Российской Федерации, всего</w:t>
            </w:r>
          </w:p>
        </w:tc>
        <w:tc>
          <w:tcPr>
            <w:tcW w:w="6096" w:type="dxa"/>
            <w:shd w:val="clear" w:color="auto" w:fill="auto"/>
          </w:tcPr>
          <w:p w14:paraId="594508B6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сумма бюджетного обязательства в в</w:t>
            </w:r>
            <w:r w:rsidRPr="004F6BD5">
              <w:rPr>
                <w:spacing w:val="-12"/>
              </w:rPr>
              <w:t>а</w:t>
            </w:r>
            <w:r w:rsidRPr="004F6BD5">
              <w:rPr>
                <w:spacing w:val="-12"/>
              </w:rPr>
              <w:t>люте Российской Федерации.</w:t>
            </w:r>
          </w:p>
          <w:p w14:paraId="486C0E40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Сумма в валюте Российской Федерации включает в себя сумму бюджетного обязательства на текущий год и последующие годы.</w:t>
            </w:r>
          </w:p>
        </w:tc>
      </w:tr>
      <w:tr w:rsidR="002C5DA5" w:rsidRPr="004F6BD5" w14:paraId="55A3EB95" w14:textId="77777777" w:rsidTr="004F5D98">
        <w:tc>
          <w:tcPr>
            <w:tcW w:w="3969" w:type="dxa"/>
            <w:shd w:val="clear" w:color="auto" w:fill="auto"/>
          </w:tcPr>
          <w:p w14:paraId="5C6C6C0D" w14:textId="77777777" w:rsidR="002C5DA5" w:rsidRPr="004F6BD5" w:rsidRDefault="002C5DA5" w:rsidP="005B740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6.13. В том числе сумма казначе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й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ского обеспечения обязательств в 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>валюте Российской Федерации</w:t>
            </w:r>
          </w:p>
        </w:tc>
        <w:tc>
          <w:tcPr>
            <w:tcW w:w="6096" w:type="dxa"/>
            <w:shd w:val="clear" w:color="auto" w:fill="auto"/>
          </w:tcPr>
          <w:p w14:paraId="467A1C7E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lastRenderedPageBreak/>
              <w:t>Указывается сумма казначейского обеспечения об</w:t>
            </w:r>
            <w:r w:rsidRPr="004F6BD5">
              <w:rPr>
                <w:spacing w:val="-12"/>
              </w:rPr>
              <w:t>я</w:t>
            </w:r>
            <w:r w:rsidRPr="004F6BD5">
              <w:rPr>
                <w:spacing w:val="-12"/>
              </w:rPr>
              <w:t xml:space="preserve">зательств в соответствии с документом-основанием </w:t>
            </w:r>
            <w:r w:rsidRPr="004F6BD5">
              <w:rPr>
                <w:spacing w:val="-12"/>
              </w:rPr>
              <w:lastRenderedPageBreak/>
              <w:t>(при наличии).</w:t>
            </w:r>
          </w:p>
        </w:tc>
      </w:tr>
      <w:tr w:rsidR="002C5DA5" w:rsidRPr="004F6BD5" w14:paraId="0087046B" w14:textId="77777777" w:rsidTr="004F5D98">
        <w:tc>
          <w:tcPr>
            <w:tcW w:w="3969" w:type="dxa"/>
            <w:shd w:val="clear" w:color="auto" w:fill="auto"/>
          </w:tcPr>
          <w:p w14:paraId="0C919CDB" w14:textId="77777777" w:rsidR="002C5DA5" w:rsidRPr="004F6BD5" w:rsidRDefault="002C5DA5" w:rsidP="005B740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>6.14. Процент платежа, требу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ю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щего подтверждения, от общей суммы бюджетного обязательства</w:t>
            </w:r>
          </w:p>
        </w:tc>
        <w:tc>
          <w:tcPr>
            <w:tcW w:w="6096" w:type="dxa"/>
            <w:shd w:val="clear" w:color="auto" w:fill="auto"/>
          </w:tcPr>
          <w:p w14:paraId="493B3C59" w14:textId="77777777" w:rsidR="002C5DA5" w:rsidRPr="004F6BD5" w:rsidRDefault="002C5DA5" w:rsidP="005B7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Указывается процент платежа, требующего подтве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р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ждения, установленный документом-основанием или исчисленный от общей суммы бюджетного обяз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тельства и (или) от размера казначейского обеспеч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документом-основанием.</w:t>
            </w:r>
          </w:p>
        </w:tc>
      </w:tr>
      <w:tr w:rsidR="002C5DA5" w:rsidRPr="004F6BD5" w14:paraId="7452396B" w14:textId="77777777" w:rsidTr="004F5D98">
        <w:tc>
          <w:tcPr>
            <w:tcW w:w="3969" w:type="dxa"/>
            <w:shd w:val="clear" w:color="auto" w:fill="auto"/>
          </w:tcPr>
          <w:p w14:paraId="56C1276E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6.15. Сумма платежа, требующего подтверждения</w:t>
            </w:r>
          </w:p>
        </w:tc>
        <w:tc>
          <w:tcPr>
            <w:tcW w:w="6096" w:type="dxa"/>
            <w:shd w:val="clear" w:color="auto" w:fill="auto"/>
          </w:tcPr>
          <w:p w14:paraId="4B128765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сумма платежа, требующего подтве</w:t>
            </w:r>
            <w:r w:rsidRPr="004F6BD5">
              <w:rPr>
                <w:spacing w:val="-12"/>
              </w:rPr>
              <w:t>р</w:t>
            </w:r>
            <w:r w:rsidRPr="004F6BD5">
              <w:rPr>
                <w:spacing w:val="-12"/>
              </w:rPr>
              <w:t>ждения, в валюте Российской Федерации, устано</w:t>
            </w:r>
            <w:r w:rsidRPr="004F6BD5">
              <w:rPr>
                <w:spacing w:val="-12"/>
              </w:rPr>
              <w:t>в</w:t>
            </w:r>
            <w:r w:rsidRPr="004F6BD5">
              <w:rPr>
                <w:spacing w:val="-12"/>
              </w:rPr>
              <w:t>ленная документом-основанием или исчисленная от общей суммы бюджетного обязательства.</w:t>
            </w:r>
          </w:p>
          <w:p w14:paraId="20E10A3B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Если условиями документа-основания предусмотр</w:t>
            </w:r>
            <w:r w:rsidRPr="004F6BD5">
              <w:rPr>
                <w:spacing w:val="-12"/>
              </w:rPr>
              <w:t>е</w:t>
            </w:r>
            <w:r w:rsidRPr="004F6BD5">
              <w:rPr>
                <w:spacing w:val="-12"/>
              </w:rPr>
              <w:t>но применение казначейского обеспечения, то указ</w:t>
            </w:r>
            <w:r w:rsidRPr="004F6BD5">
              <w:rPr>
                <w:spacing w:val="-12"/>
              </w:rPr>
              <w:t>ы</w:t>
            </w:r>
            <w:r w:rsidRPr="004F6BD5">
              <w:rPr>
                <w:spacing w:val="-12"/>
              </w:rPr>
              <w:t>вается сумма казначейского обеспечения, предоста</w:t>
            </w:r>
            <w:r w:rsidRPr="004F6BD5">
              <w:rPr>
                <w:spacing w:val="-12"/>
              </w:rPr>
              <w:t>в</w:t>
            </w:r>
            <w:r w:rsidRPr="004F6BD5">
              <w:rPr>
                <w:spacing w:val="-12"/>
              </w:rPr>
              <w:t>ляемого для осуществления расчетов, связанных с предварительной оплатой, установленная докуме</w:t>
            </w:r>
            <w:r w:rsidRPr="004F6BD5">
              <w:rPr>
                <w:spacing w:val="-12"/>
              </w:rPr>
              <w:t>н</w:t>
            </w:r>
            <w:r w:rsidRPr="004F6BD5">
              <w:rPr>
                <w:spacing w:val="-12"/>
              </w:rPr>
              <w:t>том-основанием.</w:t>
            </w:r>
          </w:p>
        </w:tc>
      </w:tr>
      <w:tr w:rsidR="002C5DA5" w:rsidRPr="004F6BD5" w14:paraId="65B455E2" w14:textId="77777777" w:rsidTr="004F5D98">
        <w:tc>
          <w:tcPr>
            <w:tcW w:w="3969" w:type="dxa"/>
            <w:shd w:val="clear" w:color="auto" w:fill="auto"/>
          </w:tcPr>
          <w:p w14:paraId="1171C2B9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6.16. Номер уведомления о п</w:t>
            </w:r>
            <w:r w:rsidRPr="004F6BD5">
              <w:rPr>
                <w:spacing w:val="-12"/>
              </w:rPr>
              <w:t>о</w:t>
            </w:r>
            <w:r w:rsidRPr="004F6BD5">
              <w:rPr>
                <w:spacing w:val="-12"/>
              </w:rPr>
              <w:t>ступлении исполнительного д</w:t>
            </w:r>
            <w:r w:rsidRPr="004F6BD5">
              <w:rPr>
                <w:spacing w:val="-12"/>
              </w:rPr>
              <w:t>о</w:t>
            </w:r>
            <w:r w:rsidRPr="004F6BD5">
              <w:rPr>
                <w:spacing w:val="-12"/>
              </w:rPr>
              <w:t>кумента / решения налогового о</w:t>
            </w:r>
            <w:r w:rsidRPr="004F6BD5">
              <w:rPr>
                <w:spacing w:val="-12"/>
              </w:rPr>
              <w:t>р</w:t>
            </w:r>
            <w:r w:rsidRPr="004F6BD5">
              <w:rPr>
                <w:spacing w:val="-12"/>
              </w:rPr>
              <w:t>гана</w:t>
            </w:r>
          </w:p>
        </w:tc>
        <w:tc>
          <w:tcPr>
            <w:tcW w:w="6096" w:type="dxa"/>
            <w:shd w:val="clear" w:color="auto" w:fill="auto"/>
          </w:tcPr>
          <w:p w14:paraId="5447E8A1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При заполнении в пункте 6.1 настоящих Правил зн</w:t>
            </w:r>
            <w:r w:rsidRPr="004F6BD5">
              <w:rPr>
                <w:spacing w:val="-12"/>
              </w:rPr>
              <w:t>а</w:t>
            </w:r>
            <w:r w:rsidRPr="004F6BD5">
              <w:rPr>
                <w:spacing w:val="-12"/>
              </w:rPr>
              <w:t>чений «исполнительный документ» или «решение налогового органа» указывается номер уведомления Управления о поступлении исполнительного док</w:t>
            </w:r>
            <w:r w:rsidRPr="004F6BD5">
              <w:rPr>
                <w:spacing w:val="-12"/>
              </w:rPr>
              <w:t>у</w:t>
            </w:r>
            <w:r w:rsidRPr="004F6BD5">
              <w:rPr>
                <w:spacing w:val="-12"/>
              </w:rPr>
              <w:t>мента (решения налогового органа), направленного должнику.</w:t>
            </w:r>
          </w:p>
        </w:tc>
      </w:tr>
      <w:tr w:rsidR="002C5DA5" w:rsidRPr="004F6BD5" w14:paraId="1E8DEC2A" w14:textId="77777777" w:rsidTr="004F5D98">
        <w:tc>
          <w:tcPr>
            <w:tcW w:w="3969" w:type="dxa"/>
            <w:shd w:val="clear" w:color="auto" w:fill="auto"/>
          </w:tcPr>
          <w:p w14:paraId="524FA06F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6.17. Дата уведомления о посту</w:t>
            </w:r>
            <w:r w:rsidRPr="004F6BD5">
              <w:rPr>
                <w:spacing w:val="-12"/>
              </w:rPr>
              <w:t>п</w:t>
            </w:r>
            <w:r w:rsidRPr="004F6BD5">
              <w:rPr>
                <w:spacing w:val="-12"/>
              </w:rPr>
              <w:t>лении исполнительного докуме</w:t>
            </w:r>
            <w:r w:rsidRPr="004F6BD5">
              <w:rPr>
                <w:spacing w:val="-12"/>
              </w:rPr>
              <w:t>н</w:t>
            </w:r>
            <w:r w:rsidRPr="004F6BD5">
              <w:rPr>
                <w:spacing w:val="-12"/>
              </w:rPr>
              <w:t>та / решения налогового органа</w:t>
            </w:r>
          </w:p>
        </w:tc>
        <w:tc>
          <w:tcPr>
            <w:tcW w:w="6096" w:type="dxa"/>
            <w:shd w:val="clear" w:color="auto" w:fill="auto"/>
          </w:tcPr>
          <w:p w14:paraId="53CA9A4A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При заполнении в пункте 6.1 настоящих Правил зн</w:t>
            </w:r>
            <w:r w:rsidRPr="004F6BD5">
              <w:rPr>
                <w:spacing w:val="-12"/>
              </w:rPr>
              <w:t>а</w:t>
            </w:r>
            <w:r w:rsidRPr="004F6BD5">
              <w:rPr>
                <w:spacing w:val="-12"/>
              </w:rPr>
              <w:t>чений «исполнительный документ» или «решение налогового органа» указывается дата уведомления Управления о поступлении исполнительного док</w:t>
            </w:r>
            <w:r w:rsidRPr="004F6BD5">
              <w:rPr>
                <w:spacing w:val="-12"/>
              </w:rPr>
              <w:t>у</w:t>
            </w:r>
            <w:r w:rsidRPr="004F6BD5">
              <w:rPr>
                <w:spacing w:val="-12"/>
              </w:rPr>
              <w:t>мента (решения налогового органа), направленного должнику.</w:t>
            </w:r>
          </w:p>
        </w:tc>
      </w:tr>
      <w:tr w:rsidR="002C5DA5" w:rsidRPr="004F6BD5" w14:paraId="721DAAC2" w14:textId="77777777" w:rsidTr="004F5D98">
        <w:tc>
          <w:tcPr>
            <w:tcW w:w="3969" w:type="dxa"/>
            <w:shd w:val="clear" w:color="auto" w:fill="auto"/>
          </w:tcPr>
          <w:p w14:paraId="45A9D495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6.18. Основание не</w:t>
            </w:r>
            <w:r>
              <w:rPr>
                <w:spacing w:val="-12"/>
              </w:rPr>
              <w:t xml:space="preserve"> </w:t>
            </w:r>
            <w:r w:rsidRPr="004F6BD5">
              <w:rPr>
                <w:spacing w:val="-12"/>
              </w:rPr>
              <w:t>включения д</w:t>
            </w:r>
            <w:r w:rsidRPr="004F6BD5">
              <w:rPr>
                <w:spacing w:val="-12"/>
              </w:rPr>
              <w:t>о</w:t>
            </w:r>
            <w:r w:rsidRPr="004F6BD5">
              <w:rPr>
                <w:spacing w:val="-12"/>
              </w:rPr>
              <w:t>говора (муниципального контра</w:t>
            </w:r>
            <w:r w:rsidRPr="004F6BD5">
              <w:rPr>
                <w:spacing w:val="-12"/>
              </w:rPr>
              <w:t>к</w:t>
            </w:r>
            <w:r w:rsidRPr="004F6BD5">
              <w:rPr>
                <w:spacing w:val="-12"/>
              </w:rPr>
              <w:t>та) в реестр контрактов</w:t>
            </w:r>
          </w:p>
        </w:tc>
        <w:tc>
          <w:tcPr>
            <w:tcW w:w="6096" w:type="dxa"/>
            <w:shd w:val="clear" w:color="auto" w:fill="auto"/>
          </w:tcPr>
          <w:p w14:paraId="1F4D435B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При заполнении в пункте 6.1 настоящих Правил зн</w:t>
            </w:r>
            <w:r w:rsidRPr="004F6BD5">
              <w:rPr>
                <w:spacing w:val="-12"/>
              </w:rPr>
              <w:t>а</w:t>
            </w:r>
            <w:r w:rsidRPr="004F6BD5">
              <w:rPr>
                <w:spacing w:val="-12"/>
              </w:rPr>
              <w:t>чения «договор» указывается основание не</w:t>
            </w:r>
            <w:r>
              <w:rPr>
                <w:spacing w:val="-12"/>
              </w:rPr>
              <w:t xml:space="preserve"> </w:t>
            </w:r>
            <w:r w:rsidRPr="004F6BD5">
              <w:rPr>
                <w:spacing w:val="-12"/>
              </w:rPr>
              <w:t>включ</w:t>
            </w:r>
            <w:r w:rsidRPr="004F6BD5">
              <w:rPr>
                <w:spacing w:val="-12"/>
              </w:rPr>
              <w:t>е</w:t>
            </w:r>
            <w:r w:rsidRPr="004F6BD5">
              <w:rPr>
                <w:spacing w:val="-12"/>
              </w:rPr>
              <w:t>ния договора в реестр контрактов.</w:t>
            </w:r>
          </w:p>
        </w:tc>
      </w:tr>
      <w:tr w:rsidR="005B740B" w:rsidRPr="004F6BD5" w14:paraId="3A3AEFB8" w14:textId="77777777" w:rsidTr="004F5D98">
        <w:tc>
          <w:tcPr>
            <w:tcW w:w="10065" w:type="dxa"/>
            <w:gridSpan w:val="2"/>
            <w:shd w:val="clear" w:color="auto" w:fill="auto"/>
          </w:tcPr>
          <w:p w14:paraId="772CD739" w14:textId="77777777" w:rsidR="005B740B" w:rsidRDefault="005B740B" w:rsidP="005B740B">
            <w:pPr>
              <w:pStyle w:val="ConsPlusNormal"/>
              <w:contextualSpacing/>
              <w:jc w:val="center"/>
              <w:rPr>
                <w:spacing w:val="-12"/>
              </w:rPr>
            </w:pPr>
            <w:r w:rsidRPr="004F6BD5">
              <w:rPr>
                <w:spacing w:val="-12"/>
              </w:rPr>
              <w:t>7. Реквизиты контрагента / взыскателя по исполнительному документу /</w:t>
            </w:r>
          </w:p>
          <w:p w14:paraId="0E49A490" w14:textId="77777777" w:rsidR="005B740B" w:rsidRPr="004F6BD5" w:rsidRDefault="005B740B" w:rsidP="005B740B">
            <w:pPr>
              <w:pStyle w:val="ConsPlusNormal"/>
              <w:contextualSpacing/>
              <w:jc w:val="center"/>
              <w:rPr>
                <w:spacing w:val="-12"/>
              </w:rPr>
            </w:pPr>
            <w:r w:rsidRPr="004F6BD5">
              <w:rPr>
                <w:spacing w:val="-12"/>
              </w:rPr>
              <w:t>решению налогового органа</w:t>
            </w:r>
          </w:p>
        </w:tc>
      </w:tr>
      <w:tr w:rsidR="002C5DA5" w:rsidRPr="004F6BD5" w14:paraId="0A2FE3C3" w14:textId="77777777" w:rsidTr="004F5D98">
        <w:tc>
          <w:tcPr>
            <w:tcW w:w="3969" w:type="dxa"/>
            <w:shd w:val="clear" w:color="auto" w:fill="auto"/>
          </w:tcPr>
          <w:p w14:paraId="020B43A8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7.1. Наименование юридического лица / фамилия, имя, отчество ф</w:t>
            </w:r>
            <w:r w:rsidRPr="004F6BD5">
              <w:rPr>
                <w:spacing w:val="-12"/>
              </w:rPr>
              <w:t>и</w:t>
            </w:r>
            <w:r w:rsidRPr="004F6BD5">
              <w:rPr>
                <w:spacing w:val="-12"/>
              </w:rPr>
              <w:t>зического лица</w:t>
            </w:r>
          </w:p>
        </w:tc>
        <w:tc>
          <w:tcPr>
            <w:tcW w:w="6096" w:type="dxa"/>
            <w:shd w:val="clear" w:color="auto" w:fill="auto"/>
          </w:tcPr>
          <w:p w14:paraId="052F4765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наименование поставщика (подрядчика, исполнителя, получателя денежных средств) по д</w:t>
            </w:r>
            <w:r w:rsidRPr="004F6BD5">
              <w:rPr>
                <w:spacing w:val="-12"/>
              </w:rPr>
              <w:t>о</w:t>
            </w:r>
            <w:r w:rsidRPr="004F6BD5">
              <w:rPr>
                <w:spacing w:val="-12"/>
              </w:rPr>
              <w:t>кументу-основанию (далее – контрагент) в соотве</w:t>
            </w:r>
            <w:r w:rsidRPr="004F6BD5">
              <w:rPr>
                <w:spacing w:val="-12"/>
              </w:rPr>
              <w:t>т</w:t>
            </w:r>
            <w:r w:rsidRPr="004F6BD5">
              <w:rPr>
                <w:spacing w:val="-12"/>
              </w:rPr>
              <w:t>ствии со сведениями Единого государственного р</w:t>
            </w:r>
            <w:r w:rsidRPr="004F6BD5">
              <w:rPr>
                <w:spacing w:val="-12"/>
              </w:rPr>
              <w:t>е</w:t>
            </w:r>
            <w:r w:rsidRPr="004F6BD5">
              <w:rPr>
                <w:spacing w:val="-12"/>
              </w:rPr>
              <w:t>естра юридических лиц (далее – ЕГРЮЛ) на основ</w:t>
            </w:r>
            <w:r w:rsidRPr="004F6BD5">
              <w:rPr>
                <w:spacing w:val="-12"/>
              </w:rPr>
              <w:t>а</w:t>
            </w:r>
            <w:r w:rsidRPr="004F6BD5">
              <w:rPr>
                <w:spacing w:val="-12"/>
              </w:rPr>
              <w:t>нии документа-основания, фамилия, имя, отчество физического лица на основании документа-</w:t>
            </w:r>
            <w:r w:rsidRPr="004F6BD5">
              <w:rPr>
                <w:spacing w:val="-12"/>
              </w:rPr>
              <w:lastRenderedPageBreak/>
              <w:t>основания.</w:t>
            </w:r>
          </w:p>
          <w:p w14:paraId="01D2AC7D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В случае, если информация о контрагенте содержится в Сводном реестре, указывается наименование контрагента, соответствующее сведениям, включе</w:t>
            </w:r>
            <w:r w:rsidRPr="004F6BD5">
              <w:rPr>
                <w:spacing w:val="-12"/>
              </w:rPr>
              <w:t>н</w:t>
            </w:r>
            <w:r w:rsidRPr="004F6BD5">
              <w:rPr>
                <w:spacing w:val="-12"/>
              </w:rPr>
              <w:t>ным в Сводный реестр.</w:t>
            </w:r>
          </w:p>
        </w:tc>
      </w:tr>
      <w:tr w:rsidR="002C5DA5" w:rsidRPr="004F6BD5" w14:paraId="28F94737" w14:textId="77777777" w:rsidTr="004F5D98">
        <w:tc>
          <w:tcPr>
            <w:tcW w:w="3969" w:type="dxa"/>
            <w:shd w:val="clear" w:color="auto" w:fill="auto"/>
          </w:tcPr>
          <w:p w14:paraId="6A416870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lastRenderedPageBreak/>
              <w:t>7.2. Идентификационный номер налогоплательщика (ИНН)</w:t>
            </w:r>
          </w:p>
        </w:tc>
        <w:tc>
          <w:tcPr>
            <w:tcW w:w="6096" w:type="dxa"/>
            <w:shd w:val="clear" w:color="auto" w:fill="auto"/>
          </w:tcPr>
          <w:p w14:paraId="6A508E3F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ИНН контрагента в соответствии со сведениями ЕГРЮЛ.</w:t>
            </w:r>
          </w:p>
          <w:p w14:paraId="2F6DF914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В случае, если информация о контрагенте содержится в Сводном реестре, указывается идентификационный номер налогоплательщика, соответствующий свед</w:t>
            </w:r>
            <w:r w:rsidRPr="004F6BD5">
              <w:rPr>
                <w:spacing w:val="-12"/>
              </w:rPr>
              <w:t>е</w:t>
            </w:r>
            <w:r w:rsidRPr="004F6BD5">
              <w:rPr>
                <w:spacing w:val="-12"/>
              </w:rPr>
              <w:t>ниям, включенным в Сводный реестр.</w:t>
            </w:r>
          </w:p>
        </w:tc>
      </w:tr>
      <w:tr w:rsidR="002C5DA5" w:rsidRPr="004F6BD5" w14:paraId="595F69AA" w14:textId="77777777" w:rsidTr="004F5D98">
        <w:tc>
          <w:tcPr>
            <w:tcW w:w="3969" w:type="dxa"/>
            <w:shd w:val="clear" w:color="auto" w:fill="auto"/>
          </w:tcPr>
          <w:p w14:paraId="7E2DBF60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7.3. Код причины постановки на учет в налоговом органе (КПП)</w:t>
            </w:r>
          </w:p>
        </w:tc>
        <w:tc>
          <w:tcPr>
            <w:tcW w:w="6096" w:type="dxa"/>
            <w:shd w:val="clear" w:color="auto" w:fill="auto"/>
          </w:tcPr>
          <w:p w14:paraId="3C13C122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КПП контрагента в соответствии со св</w:t>
            </w:r>
            <w:r w:rsidRPr="004F6BD5">
              <w:rPr>
                <w:spacing w:val="-12"/>
              </w:rPr>
              <w:t>е</w:t>
            </w:r>
            <w:r w:rsidRPr="004F6BD5">
              <w:rPr>
                <w:spacing w:val="-12"/>
              </w:rPr>
              <w:t>дениями ЕГРЮЛ (при наличии).</w:t>
            </w:r>
          </w:p>
          <w:p w14:paraId="5CE5078C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В случае, если информация о контрагенте содержится в Сводном реестре, указывается КПП контрагента, соответствующий сведениям, включенным в Сво</w:t>
            </w:r>
            <w:r w:rsidRPr="004F6BD5">
              <w:rPr>
                <w:spacing w:val="-12"/>
              </w:rPr>
              <w:t>д</w:t>
            </w:r>
            <w:r w:rsidRPr="004F6BD5">
              <w:rPr>
                <w:spacing w:val="-12"/>
              </w:rPr>
              <w:t>ный реестр.</w:t>
            </w:r>
          </w:p>
        </w:tc>
      </w:tr>
      <w:tr w:rsidR="002C5DA5" w:rsidRPr="004F6BD5" w14:paraId="12FC9D11" w14:textId="77777777" w:rsidTr="004F5D98">
        <w:tc>
          <w:tcPr>
            <w:tcW w:w="3969" w:type="dxa"/>
            <w:shd w:val="clear" w:color="auto" w:fill="auto"/>
          </w:tcPr>
          <w:p w14:paraId="3C657680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7.4. Код по Сводному реестру</w:t>
            </w:r>
          </w:p>
        </w:tc>
        <w:tc>
          <w:tcPr>
            <w:tcW w:w="6096" w:type="dxa"/>
            <w:shd w:val="clear" w:color="auto" w:fill="auto"/>
          </w:tcPr>
          <w:p w14:paraId="1B7FDAE1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код контрагента по Сводному реестру.</w:t>
            </w:r>
          </w:p>
        </w:tc>
      </w:tr>
      <w:tr w:rsidR="002C5DA5" w:rsidRPr="004F6BD5" w14:paraId="20F02940" w14:textId="77777777" w:rsidTr="004F5D98">
        <w:tc>
          <w:tcPr>
            <w:tcW w:w="3969" w:type="dxa"/>
            <w:shd w:val="clear" w:color="auto" w:fill="auto"/>
          </w:tcPr>
          <w:p w14:paraId="002258EA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7.5. Номер лицевого счета (разд</w:t>
            </w:r>
            <w:r w:rsidRPr="004F6BD5">
              <w:rPr>
                <w:spacing w:val="-12"/>
              </w:rPr>
              <w:t>е</w:t>
            </w:r>
            <w:r w:rsidRPr="004F6BD5">
              <w:rPr>
                <w:spacing w:val="-12"/>
              </w:rPr>
              <w:t>ла на лицевом счете)</w:t>
            </w:r>
          </w:p>
        </w:tc>
        <w:tc>
          <w:tcPr>
            <w:tcW w:w="6096" w:type="dxa"/>
            <w:shd w:val="clear" w:color="auto" w:fill="auto"/>
          </w:tcPr>
          <w:p w14:paraId="40B9C447" w14:textId="77777777" w:rsidR="002C5DA5" w:rsidRPr="004F6BD5" w:rsidRDefault="002C5DA5" w:rsidP="005B7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В случае, если операции по исполнению бюджетного обязательства подлежат отражению на лицевом сч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те, открытом контрагенту в органе Федерального казначейства (финансовом органе муниципального образования), указывается номер лицевого счета контрагента в соответствии с документом-основанием.</w:t>
            </w:r>
          </w:p>
          <w:p w14:paraId="31ABA546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Аналитический номер раздела на лицевом счете ук</w:t>
            </w:r>
            <w:r w:rsidRPr="004F6BD5">
              <w:rPr>
                <w:spacing w:val="-12"/>
              </w:rPr>
              <w:t>а</w:t>
            </w:r>
            <w:r w:rsidRPr="004F6BD5">
              <w:rPr>
                <w:spacing w:val="-12"/>
              </w:rPr>
              <w:t>зывается в случае, если операции по исполнению бюджетного обязательства подлежат отражению на лицевом счете, открытом контрагенту в Управлении, для отражения средств, подлежащих в соответствии с законодательством Российской Федерации казначе</w:t>
            </w:r>
            <w:r w:rsidRPr="004F6BD5">
              <w:rPr>
                <w:spacing w:val="-12"/>
              </w:rPr>
              <w:t>й</w:t>
            </w:r>
            <w:r w:rsidRPr="004F6BD5">
              <w:rPr>
                <w:spacing w:val="-12"/>
              </w:rPr>
              <w:t>скому сопровождению, предоставляемых в соотве</w:t>
            </w:r>
            <w:r w:rsidRPr="004F6BD5">
              <w:rPr>
                <w:spacing w:val="-12"/>
              </w:rPr>
              <w:t>т</w:t>
            </w:r>
            <w:r w:rsidRPr="004F6BD5">
              <w:rPr>
                <w:spacing w:val="-12"/>
              </w:rPr>
              <w:t>ствии с документом-основанием.</w:t>
            </w:r>
          </w:p>
        </w:tc>
      </w:tr>
      <w:tr w:rsidR="002C5DA5" w:rsidRPr="004F6BD5" w14:paraId="2AC9D901" w14:textId="77777777" w:rsidTr="004F5D98">
        <w:tc>
          <w:tcPr>
            <w:tcW w:w="3969" w:type="dxa"/>
            <w:shd w:val="clear" w:color="auto" w:fill="auto"/>
          </w:tcPr>
          <w:p w14:paraId="386B4648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7.6. Номер банковского (казн</w:t>
            </w:r>
            <w:r w:rsidRPr="004F6BD5">
              <w:rPr>
                <w:spacing w:val="-12"/>
              </w:rPr>
              <w:t>а</w:t>
            </w:r>
            <w:r w:rsidRPr="004F6BD5">
              <w:rPr>
                <w:spacing w:val="-12"/>
              </w:rPr>
              <w:t>чейского) счета</w:t>
            </w:r>
          </w:p>
        </w:tc>
        <w:tc>
          <w:tcPr>
            <w:tcW w:w="6096" w:type="dxa"/>
            <w:shd w:val="clear" w:color="auto" w:fill="auto"/>
          </w:tcPr>
          <w:p w14:paraId="0673FD52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номер банковского (казначейского) сч</w:t>
            </w:r>
            <w:r w:rsidRPr="004F6BD5">
              <w:rPr>
                <w:spacing w:val="-12"/>
              </w:rPr>
              <w:t>е</w:t>
            </w:r>
            <w:r w:rsidRPr="004F6BD5">
              <w:rPr>
                <w:spacing w:val="-12"/>
              </w:rPr>
              <w:t>та контрагента (при наличии в документе-основании).</w:t>
            </w:r>
          </w:p>
        </w:tc>
      </w:tr>
      <w:tr w:rsidR="002C5DA5" w:rsidRPr="004F6BD5" w14:paraId="1A4C670B" w14:textId="77777777" w:rsidTr="004F5D98">
        <w:tc>
          <w:tcPr>
            <w:tcW w:w="3969" w:type="dxa"/>
            <w:shd w:val="clear" w:color="auto" w:fill="auto"/>
          </w:tcPr>
          <w:p w14:paraId="1C96C745" w14:textId="77777777" w:rsidR="002C5DA5" w:rsidRPr="004F6BD5" w:rsidRDefault="002C5DA5" w:rsidP="005B740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spacing w:val="-12"/>
              </w:rPr>
              <w:t xml:space="preserve">7.7. 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Наименование банка (иной 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р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ганизации), в котором(-ой) открыт счет контрагенту</w:t>
            </w:r>
          </w:p>
        </w:tc>
        <w:tc>
          <w:tcPr>
            <w:tcW w:w="6096" w:type="dxa"/>
            <w:shd w:val="clear" w:color="auto" w:fill="auto"/>
          </w:tcPr>
          <w:p w14:paraId="5F67559E" w14:textId="77777777" w:rsidR="002C5DA5" w:rsidRPr="004F6BD5" w:rsidRDefault="002C5DA5" w:rsidP="005B7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2C5DA5" w:rsidRPr="004F6BD5" w14:paraId="1C9CE98D" w14:textId="77777777" w:rsidTr="004F5D98">
        <w:tc>
          <w:tcPr>
            <w:tcW w:w="3969" w:type="dxa"/>
            <w:shd w:val="clear" w:color="auto" w:fill="auto"/>
          </w:tcPr>
          <w:p w14:paraId="0019BFE8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7.8. БИК банка</w:t>
            </w:r>
          </w:p>
        </w:tc>
        <w:tc>
          <w:tcPr>
            <w:tcW w:w="6096" w:type="dxa"/>
            <w:shd w:val="clear" w:color="auto" w:fill="auto"/>
          </w:tcPr>
          <w:p w14:paraId="76E3CF84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БИК банка контрагента (при наличии в документе-основании).</w:t>
            </w:r>
          </w:p>
        </w:tc>
      </w:tr>
      <w:tr w:rsidR="002C5DA5" w:rsidRPr="004F6BD5" w14:paraId="26FBDF9D" w14:textId="77777777" w:rsidTr="004F5D98">
        <w:tc>
          <w:tcPr>
            <w:tcW w:w="3969" w:type="dxa"/>
            <w:shd w:val="clear" w:color="auto" w:fill="auto"/>
          </w:tcPr>
          <w:p w14:paraId="4AB88B62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7.9. Корреспондентский счет ба</w:t>
            </w:r>
            <w:r w:rsidRPr="004F6BD5">
              <w:rPr>
                <w:spacing w:val="-12"/>
              </w:rPr>
              <w:t>н</w:t>
            </w:r>
            <w:r w:rsidRPr="004F6BD5">
              <w:rPr>
                <w:spacing w:val="-12"/>
              </w:rPr>
              <w:t>ка</w:t>
            </w:r>
          </w:p>
        </w:tc>
        <w:tc>
          <w:tcPr>
            <w:tcW w:w="6096" w:type="dxa"/>
            <w:shd w:val="clear" w:color="auto" w:fill="auto"/>
          </w:tcPr>
          <w:p w14:paraId="24C7FB2E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корреспондентский счет банка конт</w:t>
            </w:r>
            <w:r w:rsidRPr="004F6BD5">
              <w:rPr>
                <w:spacing w:val="-12"/>
              </w:rPr>
              <w:t>р</w:t>
            </w:r>
            <w:r w:rsidRPr="004F6BD5">
              <w:rPr>
                <w:spacing w:val="-12"/>
              </w:rPr>
              <w:t>агента (при наличии в документе-основании).</w:t>
            </w:r>
          </w:p>
        </w:tc>
      </w:tr>
      <w:tr w:rsidR="005B740B" w:rsidRPr="004F6BD5" w14:paraId="4E0D39EB" w14:textId="77777777" w:rsidTr="004F5D98">
        <w:tc>
          <w:tcPr>
            <w:tcW w:w="10065" w:type="dxa"/>
            <w:gridSpan w:val="2"/>
            <w:shd w:val="clear" w:color="auto" w:fill="auto"/>
          </w:tcPr>
          <w:p w14:paraId="27BE63F3" w14:textId="77777777" w:rsidR="005B740B" w:rsidRPr="004F6BD5" w:rsidRDefault="005B740B" w:rsidP="005B740B">
            <w:pPr>
              <w:pStyle w:val="ConsPlusNormal"/>
              <w:contextualSpacing/>
              <w:jc w:val="center"/>
              <w:rPr>
                <w:spacing w:val="-12"/>
              </w:rPr>
            </w:pPr>
            <w:r w:rsidRPr="004F6BD5">
              <w:rPr>
                <w:spacing w:val="-12"/>
              </w:rPr>
              <w:t>8. Расшифровка обязательства</w:t>
            </w:r>
          </w:p>
        </w:tc>
      </w:tr>
      <w:tr w:rsidR="002C5DA5" w:rsidRPr="004F6BD5" w14:paraId="1F93D005" w14:textId="77777777" w:rsidTr="004F5D98">
        <w:tc>
          <w:tcPr>
            <w:tcW w:w="3969" w:type="dxa"/>
            <w:shd w:val="clear" w:color="auto" w:fill="auto"/>
          </w:tcPr>
          <w:p w14:paraId="6C73C1A3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lastRenderedPageBreak/>
              <w:t>8.1. Наименование объекта кап</w:t>
            </w:r>
            <w:r w:rsidRPr="004F6BD5">
              <w:rPr>
                <w:spacing w:val="-12"/>
              </w:rPr>
              <w:t>и</w:t>
            </w:r>
            <w:r w:rsidRPr="004F6BD5">
              <w:rPr>
                <w:spacing w:val="-12"/>
              </w:rPr>
              <w:t>тального строительства или об</w:t>
            </w:r>
            <w:r w:rsidRPr="004F6BD5">
              <w:rPr>
                <w:spacing w:val="-12"/>
              </w:rPr>
              <w:t>ъ</w:t>
            </w:r>
            <w:r w:rsidRPr="004F6BD5">
              <w:rPr>
                <w:spacing w:val="-12"/>
              </w:rPr>
              <w:t>екта недвижимого имущества (мероприятия по информатиз</w:t>
            </w:r>
            <w:r w:rsidRPr="004F6BD5">
              <w:rPr>
                <w:spacing w:val="-12"/>
              </w:rPr>
              <w:t>а</w:t>
            </w:r>
            <w:r w:rsidRPr="004F6BD5">
              <w:rPr>
                <w:spacing w:val="-12"/>
              </w:rPr>
              <w:t>ции)</w:t>
            </w:r>
          </w:p>
        </w:tc>
        <w:tc>
          <w:tcPr>
            <w:tcW w:w="6096" w:type="dxa"/>
            <w:shd w:val="clear" w:color="auto" w:fill="auto"/>
          </w:tcPr>
          <w:p w14:paraId="2FD87F2E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Не заполняется.</w:t>
            </w:r>
          </w:p>
        </w:tc>
      </w:tr>
      <w:tr w:rsidR="002C5DA5" w:rsidRPr="004F6BD5" w14:paraId="7BBC7BE7" w14:textId="77777777" w:rsidTr="004F5D98">
        <w:tc>
          <w:tcPr>
            <w:tcW w:w="3969" w:type="dxa"/>
            <w:shd w:val="clear" w:color="auto" w:fill="auto"/>
          </w:tcPr>
          <w:p w14:paraId="04A00E29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8.2. Уникальный код объекта к</w:t>
            </w:r>
            <w:r w:rsidRPr="004F6BD5">
              <w:rPr>
                <w:spacing w:val="-12"/>
              </w:rPr>
              <w:t>а</w:t>
            </w:r>
            <w:r w:rsidRPr="004F6BD5">
              <w:rPr>
                <w:spacing w:val="-12"/>
              </w:rPr>
              <w:t>питального строительства или объекта недвижимого имущества (мероприятия по информатиз</w:t>
            </w:r>
            <w:r w:rsidRPr="004F6BD5">
              <w:rPr>
                <w:spacing w:val="-12"/>
              </w:rPr>
              <w:t>а</w:t>
            </w:r>
            <w:r w:rsidRPr="004F6BD5">
              <w:rPr>
                <w:spacing w:val="-12"/>
              </w:rPr>
              <w:t>ции)</w:t>
            </w:r>
          </w:p>
        </w:tc>
        <w:tc>
          <w:tcPr>
            <w:tcW w:w="6096" w:type="dxa"/>
            <w:shd w:val="clear" w:color="auto" w:fill="auto"/>
          </w:tcPr>
          <w:p w14:paraId="0B4BF32B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Не заполняется.</w:t>
            </w:r>
          </w:p>
        </w:tc>
      </w:tr>
      <w:tr w:rsidR="002C5DA5" w:rsidRPr="004F6BD5" w14:paraId="71D2DABD" w14:textId="77777777" w:rsidTr="004F5D98">
        <w:tc>
          <w:tcPr>
            <w:tcW w:w="3969" w:type="dxa"/>
            <w:shd w:val="clear" w:color="auto" w:fill="auto"/>
          </w:tcPr>
          <w:p w14:paraId="08EA5178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8.3. Наименование вида средств</w:t>
            </w:r>
          </w:p>
        </w:tc>
        <w:tc>
          <w:tcPr>
            <w:tcW w:w="6096" w:type="dxa"/>
            <w:shd w:val="clear" w:color="auto" w:fill="auto"/>
          </w:tcPr>
          <w:p w14:paraId="20442883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наименование вида средств, за счет к</w:t>
            </w:r>
            <w:r w:rsidRPr="004F6BD5">
              <w:rPr>
                <w:spacing w:val="-12"/>
              </w:rPr>
              <w:t>о</w:t>
            </w:r>
            <w:r w:rsidRPr="004F6BD5">
              <w:rPr>
                <w:spacing w:val="-12"/>
              </w:rPr>
              <w:t>торых должна быть произведена кассовая выплата: «средства бюджета».</w:t>
            </w:r>
          </w:p>
        </w:tc>
      </w:tr>
      <w:tr w:rsidR="002C5DA5" w:rsidRPr="004F6BD5" w14:paraId="47D8F607" w14:textId="77777777" w:rsidTr="004F5D98">
        <w:tc>
          <w:tcPr>
            <w:tcW w:w="3969" w:type="dxa"/>
            <w:shd w:val="clear" w:color="auto" w:fill="auto"/>
          </w:tcPr>
          <w:p w14:paraId="411E8ADB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8.4. Код по БК</w:t>
            </w:r>
          </w:p>
        </w:tc>
        <w:tc>
          <w:tcPr>
            <w:tcW w:w="6096" w:type="dxa"/>
            <w:shd w:val="clear" w:color="auto" w:fill="auto"/>
          </w:tcPr>
          <w:p w14:paraId="4BC1D9AF" w14:textId="776838A9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 xml:space="preserve">Указывается код классификации расходов </w:t>
            </w:r>
            <w:r w:rsidR="009A7B8D">
              <w:rPr>
                <w:spacing w:val="-12"/>
              </w:rPr>
              <w:t>местного</w:t>
            </w:r>
            <w:r w:rsidRPr="004F6BD5">
              <w:rPr>
                <w:spacing w:val="-12"/>
              </w:rPr>
              <w:t xml:space="preserve"> бюджета в соответствии с предметом документа-основания.</w:t>
            </w:r>
          </w:p>
          <w:p w14:paraId="66C8FE84" w14:textId="221803B5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В случае постановки на учет бюджетного обязател</w:t>
            </w:r>
            <w:r w:rsidRPr="004F6BD5">
              <w:rPr>
                <w:spacing w:val="-12"/>
              </w:rPr>
              <w:t>ь</w:t>
            </w:r>
            <w:r w:rsidRPr="004F6BD5">
              <w:rPr>
                <w:spacing w:val="-12"/>
              </w:rPr>
              <w:t>ства, возникшего на основании исполнительного д</w:t>
            </w:r>
            <w:r w:rsidRPr="004F6BD5">
              <w:rPr>
                <w:spacing w:val="-12"/>
              </w:rPr>
              <w:t>о</w:t>
            </w:r>
            <w:r w:rsidRPr="004F6BD5">
              <w:rPr>
                <w:spacing w:val="-12"/>
              </w:rPr>
              <w:t xml:space="preserve">кумента (решения налогового органа), указывается код классификации расходов </w:t>
            </w:r>
            <w:r w:rsidR="009A7B8D">
              <w:rPr>
                <w:spacing w:val="-12"/>
              </w:rPr>
              <w:t>местного</w:t>
            </w:r>
            <w:r w:rsidRPr="004F6BD5">
              <w:rPr>
                <w:spacing w:val="-12"/>
              </w:rPr>
              <w:t xml:space="preserve"> бюджета на основании информации, представленной должником.</w:t>
            </w:r>
          </w:p>
        </w:tc>
      </w:tr>
      <w:tr w:rsidR="002C5DA5" w:rsidRPr="004F6BD5" w14:paraId="5FEC1089" w14:textId="77777777" w:rsidTr="004F5D98">
        <w:tc>
          <w:tcPr>
            <w:tcW w:w="3969" w:type="dxa"/>
            <w:shd w:val="clear" w:color="auto" w:fill="auto"/>
          </w:tcPr>
          <w:p w14:paraId="69634FD8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8.5. Признак безусловности об</w:t>
            </w:r>
            <w:r w:rsidRPr="004F6BD5">
              <w:rPr>
                <w:spacing w:val="-12"/>
              </w:rPr>
              <w:t>я</w:t>
            </w:r>
            <w:r w:rsidRPr="004F6BD5">
              <w:rPr>
                <w:spacing w:val="-12"/>
              </w:rPr>
              <w:t>зательства</w:t>
            </w:r>
          </w:p>
        </w:tc>
        <w:tc>
          <w:tcPr>
            <w:tcW w:w="6096" w:type="dxa"/>
            <w:shd w:val="clear" w:color="auto" w:fill="auto"/>
          </w:tcPr>
          <w:p w14:paraId="21FB017D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значение «безусловное»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</w:t>
            </w:r>
            <w:r w:rsidRPr="004F6BD5">
              <w:rPr>
                <w:spacing w:val="-12"/>
              </w:rPr>
              <w:t>е</w:t>
            </w:r>
            <w:r w:rsidRPr="004F6BD5">
              <w:rPr>
                <w:spacing w:val="-12"/>
              </w:rPr>
              <w:t>ние срока проведения платежа, требующего по</w:t>
            </w:r>
            <w:r w:rsidRPr="004F6BD5">
              <w:rPr>
                <w:spacing w:val="-12"/>
              </w:rPr>
              <w:t>д</w:t>
            </w:r>
            <w:r w:rsidRPr="004F6BD5">
              <w:rPr>
                <w:spacing w:val="-12"/>
              </w:rPr>
              <w:t>тверждения по контракту, договору, наступление срока перечисления субсидии по соглашению, и</w:t>
            </w:r>
            <w:r w:rsidRPr="004F6BD5">
              <w:rPr>
                <w:spacing w:val="-12"/>
              </w:rPr>
              <w:t>с</w:t>
            </w:r>
            <w:r w:rsidRPr="004F6BD5">
              <w:rPr>
                <w:spacing w:val="-12"/>
              </w:rPr>
              <w:t>полнение решения налогового органа, оплата испо</w:t>
            </w:r>
            <w:r w:rsidRPr="004F6BD5">
              <w:rPr>
                <w:spacing w:val="-12"/>
              </w:rPr>
              <w:t>л</w:t>
            </w:r>
            <w:r w:rsidRPr="004F6BD5">
              <w:rPr>
                <w:spacing w:val="-12"/>
              </w:rPr>
              <w:t>нительного документа, иное).</w:t>
            </w:r>
          </w:p>
          <w:p w14:paraId="3574E117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значение «условное» по бюджетному обязательству, денежное обязательство по которому возникает в силу наступления условий, предусмо</w:t>
            </w:r>
            <w:r w:rsidRPr="004F6BD5">
              <w:rPr>
                <w:spacing w:val="-12"/>
              </w:rPr>
              <w:t>т</w:t>
            </w:r>
            <w:r w:rsidRPr="004F6BD5">
              <w:rPr>
                <w:spacing w:val="-12"/>
              </w:rPr>
              <w:t>ренных в документе-основании (подписания актов выполненных работ, утверждение отчетов о выпо</w:t>
            </w:r>
            <w:r w:rsidRPr="004F6BD5">
              <w:rPr>
                <w:spacing w:val="-12"/>
              </w:rPr>
              <w:t>л</w:t>
            </w:r>
            <w:r w:rsidRPr="004F6BD5">
              <w:rPr>
                <w:spacing w:val="-12"/>
              </w:rPr>
              <w:t>нении условий соглашения о предоставлении субс</w:t>
            </w:r>
            <w:r w:rsidRPr="004F6BD5">
              <w:rPr>
                <w:spacing w:val="-12"/>
              </w:rPr>
              <w:t>и</w:t>
            </w:r>
            <w:r w:rsidRPr="004F6BD5">
              <w:rPr>
                <w:spacing w:val="-12"/>
              </w:rPr>
              <w:t>дии, иное).</w:t>
            </w:r>
          </w:p>
        </w:tc>
      </w:tr>
      <w:tr w:rsidR="002C5DA5" w:rsidRPr="004F6BD5" w14:paraId="4C652D86" w14:textId="77777777" w:rsidTr="004F5D98">
        <w:tc>
          <w:tcPr>
            <w:tcW w:w="3969" w:type="dxa"/>
            <w:shd w:val="clear" w:color="auto" w:fill="auto"/>
          </w:tcPr>
          <w:p w14:paraId="7E434829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8.6. Сумма исполненного обяз</w:t>
            </w:r>
            <w:r w:rsidRPr="004F6BD5">
              <w:rPr>
                <w:spacing w:val="-12"/>
              </w:rPr>
              <w:t>а</w:t>
            </w:r>
            <w:r w:rsidRPr="004F6BD5">
              <w:rPr>
                <w:spacing w:val="-12"/>
              </w:rPr>
              <w:t>тельства прошлых лет в валюте Российской Федерации</w:t>
            </w:r>
          </w:p>
        </w:tc>
        <w:tc>
          <w:tcPr>
            <w:tcW w:w="6096" w:type="dxa"/>
            <w:shd w:val="clear" w:color="auto" w:fill="auto"/>
          </w:tcPr>
          <w:p w14:paraId="7634386A" w14:textId="77777777" w:rsidR="002C5DA5" w:rsidRPr="004F6BD5" w:rsidRDefault="002C5DA5" w:rsidP="005B7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Указывается исполненная сумма бюджетного обяз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тельства прошлых лет с точностью до второго знака после запятой.</w:t>
            </w:r>
          </w:p>
        </w:tc>
      </w:tr>
      <w:tr w:rsidR="002C5DA5" w:rsidRPr="004F6BD5" w14:paraId="7FD6D75B" w14:textId="77777777" w:rsidTr="004F5D98">
        <w:tc>
          <w:tcPr>
            <w:tcW w:w="3969" w:type="dxa"/>
            <w:shd w:val="clear" w:color="auto" w:fill="auto"/>
          </w:tcPr>
          <w:p w14:paraId="609040A0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8.7. Сумма неисполненного об</w:t>
            </w:r>
            <w:r w:rsidRPr="004F6BD5">
              <w:rPr>
                <w:spacing w:val="-12"/>
              </w:rPr>
              <w:t>я</w:t>
            </w:r>
            <w:r w:rsidRPr="004F6BD5">
              <w:rPr>
                <w:spacing w:val="-12"/>
              </w:rPr>
              <w:t>зательства прошлых лет в валюте Российской Федерации</w:t>
            </w:r>
          </w:p>
        </w:tc>
        <w:tc>
          <w:tcPr>
            <w:tcW w:w="6096" w:type="dxa"/>
            <w:shd w:val="clear" w:color="auto" w:fill="auto"/>
          </w:tcPr>
          <w:p w14:paraId="190C16E4" w14:textId="77777777" w:rsidR="002C5DA5" w:rsidRPr="004F6BD5" w:rsidRDefault="002C5DA5" w:rsidP="005B7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При внесении изменения в бюджетное обязательство, связанное с переносом неисполненной суммы обяз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тельства прошлых лет на очередной финансовый год, указывается сумма бюджетного обязательства пр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>шлых лет с точностью до второго знака после зап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я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той, подлежащая исполнению в текущем финансовом году.</w:t>
            </w:r>
          </w:p>
        </w:tc>
      </w:tr>
      <w:tr w:rsidR="002C5DA5" w:rsidRPr="004F6BD5" w14:paraId="1F46B1E0" w14:textId="77777777" w:rsidTr="004F5D98">
        <w:tc>
          <w:tcPr>
            <w:tcW w:w="3969" w:type="dxa"/>
            <w:shd w:val="clear" w:color="auto" w:fill="auto"/>
          </w:tcPr>
          <w:p w14:paraId="7010B68A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lastRenderedPageBreak/>
              <w:t>8.8. Сумма на 20__ текущий ф</w:t>
            </w:r>
            <w:r w:rsidRPr="004F6BD5">
              <w:rPr>
                <w:spacing w:val="-12"/>
              </w:rPr>
              <w:t>и</w:t>
            </w:r>
            <w:r w:rsidRPr="004F6BD5">
              <w:rPr>
                <w:spacing w:val="-12"/>
              </w:rPr>
              <w:t>нансовый год в валюте Росси</w:t>
            </w:r>
            <w:r w:rsidRPr="004F6BD5">
              <w:rPr>
                <w:spacing w:val="-12"/>
              </w:rPr>
              <w:t>й</w:t>
            </w:r>
            <w:r w:rsidRPr="004F6BD5">
              <w:rPr>
                <w:spacing w:val="-12"/>
              </w:rPr>
              <w:t>ской Федерации с помесячной разбивкой</w:t>
            </w:r>
          </w:p>
        </w:tc>
        <w:tc>
          <w:tcPr>
            <w:tcW w:w="6096" w:type="dxa"/>
            <w:shd w:val="clear" w:color="auto" w:fill="auto"/>
          </w:tcPr>
          <w:p w14:paraId="4C37CF55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В случае постановки на учет (изменения) бюджетн</w:t>
            </w:r>
            <w:r w:rsidRPr="004F6BD5">
              <w:rPr>
                <w:spacing w:val="-12"/>
              </w:rPr>
              <w:t>о</w:t>
            </w:r>
            <w:r w:rsidRPr="004F6BD5">
              <w:rPr>
                <w:spacing w:val="-12"/>
              </w:rPr>
              <w:t>го обязательства, возникшего на основании соглаш</w:t>
            </w:r>
            <w:r w:rsidRPr="004F6BD5">
              <w:rPr>
                <w:spacing w:val="-12"/>
              </w:rPr>
              <w:t>е</w:t>
            </w:r>
            <w:r w:rsidRPr="004F6BD5">
              <w:rPr>
                <w:spacing w:val="-12"/>
              </w:rPr>
              <w:t>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</w:t>
            </w:r>
            <w:r w:rsidRPr="004F6BD5">
              <w:rPr>
                <w:spacing w:val="-12"/>
              </w:rPr>
              <w:t>б</w:t>
            </w:r>
            <w:r w:rsidRPr="004F6BD5">
              <w:rPr>
                <w:spacing w:val="-12"/>
              </w:rPr>
              <w:t>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</w:t>
            </w:r>
            <w:r w:rsidRPr="004F6BD5">
              <w:rPr>
                <w:spacing w:val="-12"/>
              </w:rPr>
              <w:t>а</w:t>
            </w:r>
            <w:r w:rsidRPr="004F6BD5">
              <w:rPr>
                <w:spacing w:val="-12"/>
              </w:rPr>
              <w:t>ции с точностью до второго знака после запятой м</w:t>
            </w:r>
            <w:r w:rsidRPr="004F6BD5">
              <w:rPr>
                <w:spacing w:val="-12"/>
              </w:rPr>
              <w:t>е</w:t>
            </w:r>
            <w:r w:rsidRPr="004F6BD5">
              <w:rPr>
                <w:spacing w:val="-12"/>
              </w:rPr>
              <w:t>сяца, в котором будет осуществлен платеж.</w:t>
            </w:r>
          </w:p>
          <w:p w14:paraId="1419CBD2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В случае постановки на учет (изменения) бюджетн</w:t>
            </w:r>
            <w:r w:rsidRPr="004F6BD5">
              <w:rPr>
                <w:spacing w:val="-12"/>
              </w:rPr>
              <w:t>о</w:t>
            </w:r>
            <w:r w:rsidRPr="004F6BD5">
              <w:rPr>
                <w:spacing w:val="-12"/>
              </w:rPr>
              <w:t>го обязательства, возникшего на основании муниц</w:t>
            </w:r>
            <w:r w:rsidRPr="004F6BD5">
              <w:rPr>
                <w:spacing w:val="-12"/>
              </w:rPr>
              <w:t>и</w:t>
            </w:r>
            <w:r w:rsidRPr="004F6BD5">
              <w:rPr>
                <w:spacing w:val="-12"/>
              </w:rPr>
              <w:t>пального контракта (договора), указывается график платежей с помесячной разбивкой текущего года и</w:t>
            </w:r>
            <w:r w:rsidRPr="004F6BD5">
              <w:rPr>
                <w:spacing w:val="-12"/>
              </w:rPr>
              <w:t>с</w:t>
            </w:r>
            <w:r w:rsidRPr="004F6BD5">
              <w:rPr>
                <w:spacing w:val="-12"/>
              </w:rPr>
              <w:t>полнения контракта.</w:t>
            </w:r>
          </w:p>
          <w:p w14:paraId="3CACE5E5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В случае постановки на учет (изменения) бюджетн</w:t>
            </w:r>
            <w:r w:rsidRPr="004F6BD5">
              <w:rPr>
                <w:spacing w:val="-12"/>
              </w:rPr>
              <w:t>о</w:t>
            </w:r>
            <w:r w:rsidRPr="004F6BD5">
              <w:rPr>
                <w:spacing w:val="-12"/>
              </w:rPr>
              <w:t>го обязательства, возникшего на основании исполн</w:t>
            </w:r>
            <w:r w:rsidRPr="004F6BD5">
              <w:rPr>
                <w:spacing w:val="-12"/>
              </w:rPr>
              <w:t>и</w:t>
            </w:r>
            <w:r w:rsidRPr="004F6BD5">
              <w:rPr>
                <w:spacing w:val="-12"/>
              </w:rPr>
              <w:t>тельного документа / решения налогового органа, указывается сумма на основании информации, пре</w:t>
            </w:r>
            <w:r w:rsidRPr="004F6BD5">
              <w:rPr>
                <w:spacing w:val="-12"/>
              </w:rPr>
              <w:t>д</w:t>
            </w:r>
            <w:r w:rsidRPr="004F6BD5">
              <w:rPr>
                <w:spacing w:val="-12"/>
              </w:rPr>
              <w:t>ставленной должником.</w:t>
            </w:r>
          </w:p>
          <w:p w14:paraId="4FFC5B48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Сумма бюджетного обязательства может указываться на один из месяцев, но не ранее месяца постановки на учет (изменения) бюджетного обязательства.</w:t>
            </w:r>
          </w:p>
        </w:tc>
      </w:tr>
      <w:tr w:rsidR="002C5DA5" w:rsidRPr="004F6BD5" w14:paraId="4423D76A" w14:textId="77777777" w:rsidTr="004F5D98">
        <w:tc>
          <w:tcPr>
            <w:tcW w:w="3969" w:type="dxa"/>
            <w:shd w:val="clear" w:color="auto" w:fill="auto"/>
          </w:tcPr>
          <w:p w14:paraId="7622943F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6096" w:type="dxa"/>
            <w:shd w:val="clear" w:color="auto" w:fill="auto"/>
          </w:tcPr>
          <w:p w14:paraId="279E25BB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В случае постановки на учет (изменения) бюджетн</w:t>
            </w:r>
            <w:r w:rsidRPr="004F6BD5">
              <w:rPr>
                <w:spacing w:val="-12"/>
              </w:rPr>
              <w:t>о</w:t>
            </w:r>
            <w:r w:rsidRPr="004F6BD5">
              <w:rPr>
                <w:spacing w:val="-12"/>
              </w:rPr>
              <w:t>го обязательства, возникшего на основании соглаш</w:t>
            </w:r>
            <w:r w:rsidRPr="004F6BD5">
              <w:rPr>
                <w:spacing w:val="-12"/>
              </w:rPr>
              <w:t>е</w:t>
            </w:r>
            <w:r w:rsidRPr="004F6BD5">
              <w:rPr>
                <w:spacing w:val="-12"/>
              </w:rPr>
              <w:t>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</w:t>
            </w:r>
            <w:r w:rsidRPr="004F6BD5">
              <w:rPr>
                <w:spacing w:val="-12"/>
              </w:rPr>
              <w:t>б</w:t>
            </w:r>
            <w:r w:rsidRPr="004F6BD5">
              <w:rPr>
                <w:spacing w:val="-12"/>
              </w:rPr>
              <w:t>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</w:t>
            </w:r>
            <w:r w:rsidRPr="004F6BD5">
              <w:rPr>
                <w:spacing w:val="-12"/>
              </w:rPr>
              <w:t>а</w:t>
            </w:r>
            <w:r w:rsidRPr="004F6BD5">
              <w:rPr>
                <w:spacing w:val="-12"/>
              </w:rPr>
              <w:t>ции с точностью до второго знака после запятой.</w:t>
            </w:r>
          </w:p>
          <w:p w14:paraId="791A3FB0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В случае постановки на учет (изменения) бюджетн</w:t>
            </w:r>
            <w:r w:rsidRPr="004F6BD5">
              <w:rPr>
                <w:spacing w:val="-12"/>
              </w:rPr>
              <w:t>о</w:t>
            </w:r>
            <w:r w:rsidRPr="004F6BD5">
              <w:rPr>
                <w:spacing w:val="-12"/>
              </w:rPr>
              <w:t>го обязательства, возникшего на основании муниц</w:t>
            </w:r>
            <w:r w:rsidRPr="004F6BD5">
              <w:rPr>
                <w:spacing w:val="-12"/>
              </w:rPr>
              <w:t>и</w:t>
            </w:r>
            <w:r w:rsidRPr="004F6BD5">
              <w:rPr>
                <w:spacing w:val="-12"/>
              </w:rPr>
              <w:t xml:space="preserve">пального контракта (договора), указывается график </w:t>
            </w:r>
            <w:r w:rsidRPr="004F6BD5">
              <w:rPr>
                <w:spacing w:val="-12"/>
              </w:rPr>
              <w:lastRenderedPageBreak/>
              <w:t>платежей по муниципальному контракту (договору) в валюте обязательства с годовой периодичностью.</w:t>
            </w:r>
          </w:p>
          <w:p w14:paraId="7F0A2B16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Сумма указывается отдельно на текущий финанс</w:t>
            </w:r>
            <w:r w:rsidRPr="004F6BD5">
              <w:rPr>
                <w:spacing w:val="-12"/>
              </w:rPr>
              <w:t>о</w:t>
            </w:r>
            <w:r w:rsidRPr="004F6BD5">
              <w:rPr>
                <w:spacing w:val="-12"/>
              </w:rPr>
              <w:t xml:space="preserve">вый год, </w:t>
            </w:r>
            <w:r w:rsidRPr="006D0CCE">
              <w:rPr>
                <w:spacing w:val="-12"/>
              </w:rPr>
              <w:t xml:space="preserve">первый, второй год планового </w:t>
            </w:r>
            <w:r w:rsidRPr="004F6BD5">
              <w:rPr>
                <w:spacing w:val="-12"/>
              </w:rPr>
              <w:t>периода, и на третий год после текущего финансового года, а также общей суммой на последующие года.</w:t>
            </w:r>
          </w:p>
        </w:tc>
      </w:tr>
      <w:tr w:rsidR="002C5DA5" w:rsidRPr="004F6BD5" w14:paraId="746997EF" w14:textId="77777777" w:rsidTr="004F5D98">
        <w:tc>
          <w:tcPr>
            <w:tcW w:w="3969" w:type="dxa"/>
            <w:shd w:val="clear" w:color="auto" w:fill="auto"/>
          </w:tcPr>
          <w:p w14:paraId="2E0BD10E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lastRenderedPageBreak/>
              <w:t>8.10. Дата выплаты по исполн</w:t>
            </w:r>
            <w:r w:rsidRPr="004F6BD5">
              <w:rPr>
                <w:spacing w:val="-12"/>
              </w:rPr>
              <w:t>и</w:t>
            </w:r>
            <w:r w:rsidRPr="004F6BD5">
              <w:rPr>
                <w:spacing w:val="-12"/>
              </w:rPr>
              <w:t>тельному документу</w:t>
            </w:r>
          </w:p>
        </w:tc>
        <w:tc>
          <w:tcPr>
            <w:tcW w:w="6096" w:type="dxa"/>
            <w:shd w:val="clear" w:color="auto" w:fill="auto"/>
          </w:tcPr>
          <w:p w14:paraId="165FCDDF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дата ежемесячной выплаты по исполн</w:t>
            </w:r>
            <w:r w:rsidRPr="004F6BD5">
              <w:rPr>
                <w:spacing w:val="-12"/>
              </w:rPr>
              <w:t>е</w:t>
            </w:r>
            <w:r w:rsidRPr="004F6BD5">
              <w:rPr>
                <w:spacing w:val="-12"/>
              </w:rPr>
              <w:t>нию исполнительного документа, если выплаты имеют периодический характер.</w:t>
            </w:r>
          </w:p>
        </w:tc>
      </w:tr>
      <w:tr w:rsidR="002C5DA5" w:rsidRPr="004F6BD5" w14:paraId="6667BA42" w14:textId="77777777" w:rsidTr="004F5D98">
        <w:tc>
          <w:tcPr>
            <w:tcW w:w="3969" w:type="dxa"/>
            <w:shd w:val="clear" w:color="auto" w:fill="auto"/>
          </w:tcPr>
          <w:p w14:paraId="11F6A74F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8.11. Аналитический код</w:t>
            </w:r>
          </w:p>
        </w:tc>
        <w:tc>
          <w:tcPr>
            <w:tcW w:w="6096" w:type="dxa"/>
            <w:shd w:val="clear" w:color="auto" w:fill="auto"/>
          </w:tcPr>
          <w:p w14:paraId="3E7D425D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аналитический код цели.</w:t>
            </w:r>
          </w:p>
        </w:tc>
      </w:tr>
      <w:tr w:rsidR="002C5DA5" w:rsidRPr="004F6BD5" w14:paraId="07A5E462" w14:textId="77777777" w:rsidTr="004F5D98">
        <w:tc>
          <w:tcPr>
            <w:tcW w:w="3969" w:type="dxa"/>
            <w:shd w:val="clear" w:color="auto" w:fill="auto"/>
          </w:tcPr>
          <w:p w14:paraId="346152F7" w14:textId="77777777" w:rsidR="002C5DA5" w:rsidRPr="004F6BD5" w:rsidRDefault="002C5DA5" w:rsidP="005B740B">
            <w:pPr>
              <w:pStyle w:val="ConsPlusNormal"/>
              <w:contextualSpacing/>
              <w:rPr>
                <w:spacing w:val="-12"/>
              </w:rPr>
            </w:pPr>
            <w:r w:rsidRPr="004F6BD5">
              <w:rPr>
                <w:spacing w:val="-12"/>
              </w:rPr>
              <w:t>8.12. Примечание</w:t>
            </w:r>
          </w:p>
        </w:tc>
        <w:tc>
          <w:tcPr>
            <w:tcW w:w="6096" w:type="dxa"/>
            <w:shd w:val="clear" w:color="auto" w:fill="auto"/>
          </w:tcPr>
          <w:p w14:paraId="14B8912B" w14:textId="77777777" w:rsidR="002C5DA5" w:rsidRPr="004F6BD5" w:rsidRDefault="002C5DA5" w:rsidP="005B740B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14:paraId="02373B34" w14:textId="77777777" w:rsidR="002C5DA5" w:rsidRPr="004F6BD5" w:rsidRDefault="002C5DA5" w:rsidP="002C5DA5">
      <w:pPr>
        <w:pStyle w:val="ConsPlusNormal"/>
        <w:contextualSpacing/>
        <w:rPr>
          <w:spacing w:val="-12"/>
        </w:rPr>
      </w:pPr>
    </w:p>
    <w:p w14:paraId="1BE6E4D4" w14:textId="77777777" w:rsidR="002C5DA5" w:rsidRPr="004F6BD5" w:rsidRDefault="002C5DA5" w:rsidP="002C5DA5">
      <w:pPr>
        <w:pStyle w:val="ConsPlusNormal"/>
        <w:ind w:left="5387"/>
        <w:contextualSpacing/>
        <w:rPr>
          <w:spacing w:val="-12"/>
        </w:rPr>
      </w:pPr>
      <w:bookmarkStart w:id="7" w:name="P241"/>
      <w:bookmarkEnd w:id="7"/>
      <w:r w:rsidRPr="004F6BD5">
        <w:rPr>
          <w:spacing w:val="-12"/>
        </w:rPr>
        <w:br w:type="page"/>
      </w:r>
      <w:r w:rsidRPr="004F6BD5">
        <w:rPr>
          <w:spacing w:val="-12"/>
        </w:rPr>
        <w:lastRenderedPageBreak/>
        <w:t>Приложение 2</w:t>
      </w:r>
    </w:p>
    <w:p w14:paraId="7319C961" w14:textId="5987A62A" w:rsidR="006D0CCE" w:rsidRDefault="002C5DA5" w:rsidP="002C5DA5">
      <w:pPr>
        <w:pStyle w:val="ConsPlusNormal"/>
        <w:ind w:left="5387"/>
        <w:contextualSpacing/>
        <w:jc w:val="both"/>
        <w:rPr>
          <w:spacing w:val="-12"/>
        </w:rPr>
      </w:pPr>
      <w:r w:rsidRPr="004F6BD5">
        <w:rPr>
          <w:spacing w:val="-12"/>
        </w:rPr>
        <w:t xml:space="preserve">к приказу </w:t>
      </w:r>
      <w:r w:rsidR="006D0CCE">
        <w:rPr>
          <w:spacing w:val="-12"/>
        </w:rPr>
        <w:t xml:space="preserve">Администрации </w:t>
      </w:r>
      <w:r w:rsidR="006027B8">
        <w:rPr>
          <w:spacing w:val="-12"/>
        </w:rPr>
        <w:t>Октябрьского</w:t>
      </w:r>
      <w:r w:rsidR="006D0CCE">
        <w:rPr>
          <w:spacing w:val="-12"/>
        </w:rPr>
        <w:t xml:space="preserve"> сельсовета </w:t>
      </w:r>
      <w:r w:rsidR="003A78F7">
        <w:rPr>
          <w:spacing w:val="-12"/>
        </w:rPr>
        <w:t>Змеиногорского</w:t>
      </w:r>
      <w:r w:rsidRPr="004F6BD5">
        <w:rPr>
          <w:spacing w:val="-12"/>
        </w:rPr>
        <w:t xml:space="preserve"> района </w:t>
      </w:r>
    </w:p>
    <w:p w14:paraId="03E54F92" w14:textId="3F4F8DC4" w:rsidR="002C5DA5" w:rsidRPr="004F6BD5" w:rsidRDefault="002C5DA5" w:rsidP="002C5DA5">
      <w:pPr>
        <w:pStyle w:val="ConsPlusNormal"/>
        <w:ind w:left="5387"/>
        <w:contextualSpacing/>
        <w:jc w:val="both"/>
        <w:rPr>
          <w:spacing w:val="-12"/>
        </w:rPr>
      </w:pPr>
      <w:r w:rsidRPr="004F6BD5">
        <w:rPr>
          <w:spacing w:val="-12"/>
        </w:rPr>
        <w:t xml:space="preserve">Алтайского края </w:t>
      </w:r>
    </w:p>
    <w:p w14:paraId="0F2A4126" w14:textId="233D0368" w:rsidR="002C5DA5" w:rsidRPr="007C5DA1" w:rsidRDefault="002C5DA5" w:rsidP="002C5DA5">
      <w:pPr>
        <w:shd w:val="clear" w:color="auto" w:fill="FFFFFF"/>
        <w:ind w:left="5387"/>
        <w:contextualSpacing/>
        <w:rPr>
          <w:rFonts w:ascii="Times New Roman" w:hAnsi="Times New Roman"/>
          <w:spacing w:val="-12"/>
          <w:sz w:val="28"/>
          <w:szCs w:val="28"/>
          <w:u w:val="single"/>
        </w:rPr>
      </w:pPr>
      <w:r w:rsidRPr="004F6BD5">
        <w:rPr>
          <w:rFonts w:ascii="Times New Roman" w:hAnsi="Times New Roman"/>
          <w:spacing w:val="-12"/>
          <w:sz w:val="28"/>
          <w:szCs w:val="28"/>
        </w:rPr>
        <w:t xml:space="preserve">от </w:t>
      </w:r>
      <w:r w:rsidR="00C55C4A">
        <w:rPr>
          <w:rFonts w:ascii="Times New Roman" w:hAnsi="Times New Roman"/>
          <w:spacing w:val="-12"/>
          <w:sz w:val="28"/>
          <w:szCs w:val="28"/>
        </w:rPr>
        <w:t xml:space="preserve"> 22.12.2021</w:t>
      </w:r>
      <w:r w:rsidRPr="004F6BD5">
        <w:rPr>
          <w:rFonts w:ascii="Times New Roman" w:hAnsi="Times New Roman"/>
          <w:spacing w:val="-12"/>
          <w:sz w:val="28"/>
          <w:szCs w:val="28"/>
        </w:rPr>
        <w:t xml:space="preserve"> года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F6BD5">
        <w:rPr>
          <w:rFonts w:ascii="Times New Roman" w:hAnsi="Times New Roman"/>
          <w:spacing w:val="-12"/>
          <w:sz w:val="28"/>
          <w:szCs w:val="28"/>
        </w:rPr>
        <w:t xml:space="preserve"> № </w:t>
      </w:r>
      <w:r w:rsidR="00C55C4A">
        <w:rPr>
          <w:rFonts w:ascii="Times New Roman" w:hAnsi="Times New Roman"/>
          <w:spacing w:val="-12"/>
          <w:sz w:val="28"/>
          <w:szCs w:val="28"/>
        </w:rPr>
        <w:t>41</w:t>
      </w:r>
    </w:p>
    <w:p w14:paraId="63120F9E" w14:textId="77777777" w:rsidR="002C5DA5" w:rsidRPr="004F6BD5" w:rsidRDefault="002C5DA5" w:rsidP="002C5DA5">
      <w:pPr>
        <w:pStyle w:val="ConsPlusNormal"/>
        <w:contextualSpacing/>
        <w:jc w:val="center"/>
        <w:rPr>
          <w:b/>
          <w:spacing w:val="-12"/>
        </w:rPr>
      </w:pPr>
    </w:p>
    <w:p w14:paraId="46EDFECF" w14:textId="77777777" w:rsidR="002C5DA5" w:rsidRPr="004F6BD5" w:rsidRDefault="002C5DA5" w:rsidP="002C5DA5">
      <w:pPr>
        <w:pStyle w:val="ConsPlusNormal"/>
        <w:contextualSpacing/>
        <w:jc w:val="center"/>
        <w:rPr>
          <w:spacing w:val="-12"/>
        </w:rPr>
      </w:pPr>
      <w:r w:rsidRPr="004F6BD5">
        <w:rPr>
          <w:spacing w:val="-12"/>
        </w:rPr>
        <w:t>Реквизиты</w:t>
      </w:r>
    </w:p>
    <w:p w14:paraId="33551FF2" w14:textId="77777777" w:rsidR="002C5DA5" w:rsidRPr="004F6BD5" w:rsidRDefault="002C5DA5" w:rsidP="002C5DA5">
      <w:pPr>
        <w:pStyle w:val="ConsPlusNormal"/>
        <w:contextualSpacing/>
        <w:jc w:val="center"/>
        <w:rPr>
          <w:b/>
          <w:spacing w:val="-12"/>
        </w:rPr>
      </w:pPr>
      <w:r w:rsidRPr="004F6BD5">
        <w:rPr>
          <w:spacing w:val="-12"/>
        </w:rPr>
        <w:t>Сведения о денежном обязательстве</w:t>
      </w:r>
    </w:p>
    <w:p w14:paraId="63B74B19" w14:textId="77777777" w:rsidR="002C5DA5" w:rsidRPr="004F6BD5" w:rsidRDefault="002C5DA5" w:rsidP="002C5DA5">
      <w:pPr>
        <w:pStyle w:val="ConsPlusNormal"/>
        <w:contextualSpacing/>
        <w:rPr>
          <w:spacing w:val="-12"/>
        </w:rPr>
      </w:pPr>
    </w:p>
    <w:p w14:paraId="09C8E32A" w14:textId="77777777" w:rsidR="002C5DA5" w:rsidRPr="004F6BD5" w:rsidRDefault="002C5DA5" w:rsidP="002C5DA5">
      <w:pPr>
        <w:pStyle w:val="ConsPlusNormal"/>
        <w:contextualSpacing/>
        <w:rPr>
          <w:spacing w:val="-12"/>
          <w:sz w:val="24"/>
          <w:szCs w:val="24"/>
        </w:rPr>
      </w:pPr>
      <w:r w:rsidRPr="004F6BD5">
        <w:rPr>
          <w:spacing w:val="-12"/>
          <w:sz w:val="24"/>
          <w:szCs w:val="24"/>
        </w:rPr>
        <w:t>Единица измерения: руб.</w:t>
      </w:r>
    </w:p>
    <w:p w14:paraId="7ABF7701" w14:textId="77777777" w:rsidR="002C5DA5" w:rsidRPr="004F6BD5" w:rsidRDefault="002C5DA5" w:rsidP="002C5DA5">
      <w:pPr>
        <w:pStyle w:val="ConsPlusNormal"/>
        <w:spacing w:after="120"/>
        <w:contextualSpacing/>
        <w:rPr>
          <w:spacing w:val="-12"/>
          <w:sz w:val="24"/>
          <w:szCs w:val="24"/>
        </w:rPr>
      </w:pPr>
      <w:r w:rsidRPr="004F6BD5">
        <w:rPr>
          <w:spacing w:val="-12"/>
          <w:sz w:val="24"/>
          <w:szCs w:val="24"/>
        </w:rPr>
        <w:t>(с точностью до второго десятичного знака)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096"/>
      </w:tblGrid>
      <w:tr w:rsidR="002C5DA5" w:rsidRPr="004F6BD5" w14:paraId="7376C858" w14:textId="77777777" w:rsidTr="004F5D98">
        <w:tc>
          <w:tcPr>
            <w:tcW w:w="3969" w:type="dxa"/>
            <w:shd w:val="clear" w:color="auto" w:fill="auto"/>
          </w:tcPr>
          <w:p w14:paraId="1E455CC6" w14:textId="77777777" w:rsidR="002C5DA5" w:rsidRPr="004F6BD5" w:rsidRDefault="002C5DA5" w:rsidP="004F5D98">
            <w:pPr>
              <w:pStyle w:val="ConsPlusNormal"/>
              <w:contextualSpacing/>
              <w:jc w:val="center"/>
              <w:rPr>
                <w:spacing w:val="-12"/>
              </w:rPr>
            </w:pPr>
            <w:r w:rsidRPr="004F6BD5">
              <w:rPr>
                <w:spacing w:val="-12"/>
              </w:rPr>
              <w:t>Наименование реквизита</w:t>
            </w:r>
          </w:p>
        </w:tc>
        <w:tc>
          <w:tcPr>
            <w:tcW w:w="6096" w:type="dxa"/>
            <w:shd w:val="clear" w:color="auto" w:fill="auto"/>
          </w:tcPr>
          <w:p w14:paraId="6604D1B3" w14:textId="77777777" w:rsidR="002C5DA5" w:rsidRPr="004F6BD5" w:rsidRDefault="002C5DA5" w:rsidP="004F5D98">
            <w:pPr>
              <w:pStyle w:val="ConsPlusNormal"/>
              <w:contextualSpacing/>
              <w:jc w:val="center"/>
              <w:rPr>
                <w:spacing w:val="-12"/>
              </w:rPr>
            </w:pPr>
            <w:r w:rsidRPr="004F6BD5">
              <w:rPr>
                <w:spacing w:val="-12"/>
              </w:rPr>
              <w:t>Правила формирования,</w:t>
            </w:r>
          </w:p>
          <w:p w14:paraId="61ED9B97" w14:textId="77777777" w:rsidR="002C5DA5" w:rsidRPr="004F6BD5" w:rsidRDefault="002C5DA5" w:rsidP="004F5D98">
            <w:pPr>
              <w:pStyle w:val="ConsPlusNormal"/>
              <w:contextualSpacing/>
              <w:jc w:val="center"/>
              <w:rPr>
                <w:spacing w:val="-12"/>
              </w:rPr>
            </w:pPr>
            <w:r w:rsidRPr="004F6BD5">
              <w:rPr>
                <w:spacing w:val="-12"/>
              </w:rPr>
              <w:t>заполнения реквизита</w:t>
            </w:r>
          </w:p>
        </w:tc>
      </w:tr>
      <w:tr w:rsidR="002C5DA5" w:rsidRPr="004F6BD5" w14:paraId="3F6A986D" w14:textId="77777777" w:rsidTr="004F5D98">
        <w:tc>
          <w:tcPr>
            <w:tcW w:w="3969" w:type="dxa"/>
            <w:shd w:val="clear" w:color="auto" w:fill="auto"/>
          </w:tcPr>
          <w:p w14:paraId="2EF0C5AA" w14:textId="224BF8EE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1. Номер сведений о денежном обязательстве получателя средств 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местного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бюджета (далее – соо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т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ветственно Сведения о денежном обязательстве, денежное обяз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тельство)</w:t>
            </w:r>
          </w:p>
        </w:tc>
        <w:tc>
          <w:tcPr>
            <w:tcW w:w="6096" w:type="dxa"/>
            <w:shd w:val="clear" w:color="auto" w:fill="auto"/>
          </w:tcPr>
          <w:p w14:paraId="65DBE199" w14:textId="77777777" w:rsidR="002C5DA5" w:rsidRPr="004F6BD5" w:rsidRDefault="002C5DA5" w:rsidP="004F5D98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порядковый номер Сведений о дене</w:t>
            </w:r>
            <w:r w:rsidRPr="004F6BD5">
              <w:rPr>
                <w:spacing w:val="-12"/>
              </w:rPr>
              <w:t>ж</w:t>
            </w:r>
            <w:r w:rsidRPr="004F6BD5">
              <w:rPr>
                <w:spacing w:val="-12"/>
              </w:rPr>
              <w:t>ном обязательстве.</w:t>
            </w:r>
          </w:p>
        </w:tc>
      </w:tr>
      <w:tr w:rsidR="002C5DA5" w:rsidRPr="004F6BD5" w14:paraId="7051D7D8" w14:textId="77777777" w:rsidTr="004F5D98">
        <w:tc>
          <w:tcPr>
            <w:tcW w:w="3969" w:type="dxa"/>
            <w:shd w:val="clear" w:color="auto" w:fill="auto"/>
          </w:tcPr>
          <w:p w14:paraId="77667260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2. Дата Сведений о денежном обязательстве</w:t>
            </w:r>
          </w:p>
        </w:tc>
        <w:tc>
          <w:tcPr>
            <w:tcW w:w="6096" w:type="dxa"/>
            <w:shd w:val="clear" w:color="auto" w:fill="auto"/>
          </w:tcPr>
          <w:p w14:paraId="303EB27B" w14:textId="77777777" w:rsidR="002C5DA5" w:rsidRPr="004F6BD5" w:rsidRDefault="002C5DA5" w:rsidP="004F5D98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дата подписания Сведений о денежном обязательстве получателем бюджетных средств.</w:t>
            </w:r>
          </w:p>
        </w:tc>
      </w:tr>
      <w:tr w:rsidR="002C5DA5" w:rsidRPr="004F6BD5" w14:paraId="14708C85" w14:textId="77777777" w:rsidTr="004F5D98">
        <w:tc>
          <w:tcPr>
            <w:tcW w:w="3969" w:type="dxa"/>
            <w:shd w:val="clear" w:color="auto" w:fill="auto"/>
          </w:tcPr>
          <w:p w14:paraId="0ED27E65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3. Учетный номер денежного об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я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зательства</w:t>
            </w:r>
          </w:p>
        </w:tc>
        <w:tc>
          <w:tcPr>
            <w:tcW w:w="6096" w:type="dxa"/>
            <w:shd w:val="clear" w:color="auto" w:fill="auto"/>
          </w:tcPr>
          <w:p w14:paraId="3C47A529" w14:textId="77777777" w:rsidR="002C5DA5" w:rsidRPr="004F6BD5" w:rsidRDefault="002C5DA5" w:rsidP="004F5D98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при внесении изменений в поставленное на учет денежное обязательство.</w:t>
            </w:r>
          </w:p>
          <w:p w14:paraId="2397DFC7" w14:textId="77777777" w:rsidR="002C5DA5" w:rsidRPr="004F6BD5" w:rsidRDefault="002C5DA5" w:rsidP="004F5D98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учетный номер денежного обязател</w:t>
            </w:r>
            <w:r w:rsidRPr="004F6BD5">
              <w:rPr>
                <w:spacing w:val="-12"/>
              </w:rPr>
              <w:t>ь</w:t>
            </w:r>
            <w:r w:rsidRPr="004F6BD5">
              <w:rPr>
                <w:spacing w:val="-12"/>
              </w:rPr>
              <w:t>ства, в которое вносятся изменения, присвоенный ему при постановке на учет.</w:t>
            </w:r>
          </w:p>
        </w:tc>
      </w:tr>
      <w:tr w:rsidR="002C5DA5" w:rsidRPr="004F6BD5" w14:paraId="42807996" w14:textId="77777777" w:rsidTr="004F5D98">
        <w:tc>
          <w:tcPr>
            <w:tcW w:w="3969" w:type="dxa"/>
            <w:shd w:val="clear" w:color="auto" w:fill="auto"/>
          </w:tcPr>
          <w:p w14:paraId="3CCB78C6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4. Учетный номер бюджетного обязательства</w:t>
            </w:r>
          </w:p>
        </w:tc>
        <w:tc>
          <w:tcPr>
            <w:tcW w:w="6096" w:type="dxa"/>
            <w:shd w:val="clear" w:color="auto" w:fill="auto"/>
          </w:tcPr>
          <w:p w14:paraId="64E50F15" w14:textId="77777777" w:rsidR="002C5DA5" w:rsidRPr="004F6BD5" w:rsidRDefault="002C5DA5" w:rsidP="004F5D98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</w:t>
            </w:r>
            <w:r w:rsidRPr="004F6BD5">
              <w:rPr>
                <w:spacing w:val="-12"/>
              </w:rPr>
              <w:t>о</w:t>
            </w:r>
            <w:r w:rsidRPr="004F6BD5">
              <w:rPr>
                <w:spacing w:val="-12"/>
              </w:rPr>
              <w:t>рому вносятся изменения).</w:t>
            </w:r>
          </w:p>
        </w:tc>
      </w:tr>
      <w:tr w:rsidR="002C5DA5" w:rsidRPr="004F6BD5" w14:paraId="2E56FB35" w14:textId="77777777" w:rsidTr="004F5D98">
        <w:tc>
          <w:tcPr>
            <w:tcW w:w="3969" w:type="dxa"/>
            <w:shd w:val="clear" w:color="auto" w:fill="auto"/>
          </w:tcPr>
          <w:p w14:paraId="55C54AFB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5. Уникальный код объекта кап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тального строительства или об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ъ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екта недвижимого имущества (мероприятия по информатиз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ции)</w:t>
            </w:r>
          </w:p>
        </w:tc>
        <w:tc>
          <w:tcPr>
            <w:tcW w:w="6096" w:type="dxa"/>
            <w:shd w:val="clear" w:color="auto" w:fill="auto"/>
          </w:tcPr>
          <w:p w14:paraId="0CDA50B6" w14:textId="77777777" w:rsidR="002C5DA5" w:rsidRPr="004F6BD5" w:rsidRDefault="002C5DA5" w:rsidP="004F5D98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Не заполняется.</w:t>
            </w:r>
          </w:p>
        </w:tc>
      </w:tr>
      <w:tr w:rsidR="002C5DA5" w:rsidRPr="004F6BD5" w14:paraId="4C6B04A3" w14:textId="77777777" w:rsidTr="004F5D98">
        <w:tc>
          <w:tcPr>
            <w:tcW w:w="3969" w:type="dxa"/>
            <w:shd w:val="clear" w:color="auto" w:fill="auto"/>
          </w:tcPr>
          <w:p w14:paraId="59EFF6B8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6. Информация о получателе бюджетных средств</w:t>
            </w:r>
          </w:p>
        </w:tc>
        <w:tc>
          <w:tcPr>
            <w:tcW w:w="6096" w:type="dxa"/>
            <w:shd w:val="clear" w:color="auto" w:fill="auto"/>
          </w:tcPr>
          <w:p w14:paraId="65D8E235" w14:textId="77777777" w:rsidR="002C5DA5" w:rsidRPr="004F6BD5" w:rsidRDefault="002C5DA5" w:rsidP="004F5D98">
            <w:pPr>
              <w:pStyle w:val="ConsPlusNormal"/>
              <w:contextualSpacing/>
              <w:jc w:val="both"/>
              <w:rPr>
                <w:spacing w:val="-12"/>
              </w:rPr>
            </w:pPr>
          </w:p>
        </w:tc>
      </w:tr>
      <w:tr w:rsidR="002C5DA5" w:rsidRPr="004F6BD5" w14:paraId="36865A6F" w14:textId="77777777" w:rsidTr="004F5D98">
        <w:tc>
          <w:tcPr>
            <w:tcW w:w="3969" w:type="dxa"/>
            <w:shd w:val="clear" w:color="auto" w:fill="auto"/>
          </w:tcPr>
          <w:p w14:paraId="409DC4F2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6.1. Получатель бюджетных средств</w:t>
            </w:r>
          </w:p>
        </w:tc>
        <w:tc>
          <w:tcPr>
            <w:tcW w:w="6096" w:type="dxa"/>
            <w:shd w:val="clear" w:color="auto" w:fill="auto"/>
          </w:tcPr>
          <w:p w14:paraId="7F9948AF" w14:textId="3714756D" w:rsidR="002C5DA5" w:rsidRPr="004F6BD5" w:rsidRDefault="002C5DA5" w:rsidP="004F5D98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 xml:space="preserve">Указывается наименование получателя средств </w:t>
            </w:r>
            <w:r w:rsidR="009A7B8D">
              <w:rPr>
                <w:spacing w:val="-12"/>
              </w:rPr>
              <w:t>мес</w:t>
            </w:r>
            <w:r w:rsidR="009A7B8D">
              <w:rPr>
                <w:spacing w:val="-12"/>
              </w:rPr>
              <w:t>т</w:t>
            </w:r>
            <w:r w:rsidR="009A7B8D">
              <w:rPr>
                <w:spacing w:val="-12"/>
              </w:rPr>
              <w:t>ного</w:t>
            </w:r>
            <w:r w:rsidRPr="004F6BD5">
              <w:rPr>
                <w:spacing w:val="-12"/>
              </w:rPr>
              <w:t xml:space="preserve"> бюджета, соответствующее реестровой записи реестра участников бюджетного процесса (далее – Сводный реестр).</w:t>
            </w:r>
          </w:p>
        </w:tc>
      </w:tr>
      <w:tr w:rsidR="002C5DA5" w:rsidRPr="004F6BD5" w14:paraId="79455281" w14:textId="77777777" w:rsidTr="004F5D98">
        <w:tc>
          <w:tcPr>
            <w:tcW w:w="3969" w:type="dxa"/>
            <w:shd w:val="clear" w:color="auto" w:fill="auto"/>
          </w:tcPr>
          <w:p w14:paraId="5B482DB6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>6.2. Код получателя бюджетных средств по Сводному реестру</w:t>
            </w:r>
          </w:p>
        </w:tc>
        <w:tc>
          <w:tcPr>
            <w:tcW w:w="6096" w:type="dxa"/>
            <w:shd w:val="clear" w:color="auto" w:fill="auto"/>
          </w:tcPr>
          <w:p w14:paraId="7B0E93B4" w14:textId="6E398952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Указывается код получателя средств 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местного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бю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д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жета.</w:t>
            </w:r>
          </w:p>
        </w:tc>
      </w:tr>
      <w:tr w:rsidR="002C5DA5" w:rsidRPr="004F6BD5" w14:paraId="27854249" w14:textId="77777777" w:rsidTr="004F5D98">
        <w:tc>
          <w:tcPr>
            <w:tcW w:w="3969" w:type="dxa"/>
            <w:shd w:val="clear" w:color="auto" w:fill="auto"/>
          </w:tcPr>
          <w:p w14:paraId="737B1147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6.3. Номер лицевого счета</w:t>
            </w:r>
          </w:p>
        </w:tc>
        <w:tc>
          <w:tcPr>
            <w:tcW w:w="6096" w:type="dxa"/>
            <w:shd w:val="clear" w:color="auto" w:fill="auto"/>
          </w:tcPr>
          <w:p w14:paraId="5352B8B8" w14:textId="7147AF7B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Указывается номер соответствующего лицевого сч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та получателя средств 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местного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бюджета.</w:t>
            </w:r>
          </w:p>
        </w:tc>
      </w:tr>
      <w:tr w:rsidR="002C5DA5" w:rsidRPr="004F6BD5" w14:paraId="20234488" w14:textId="77777777" w:rsidTr="004F5D98">
        <w:tc>
          <w:tcPr>
            <w:tcW w:w="3969" w:type="dxa"/>
            <w:shd w:val="clear" w:color="auto" w:fill="auto"/>
          </w:tcPr>
          <w:p w14:paraId="3E4CC363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6.4. Главный распорядитель бю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д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жетных средств</w:t>
            </w:r>
          </w:p>
        </w:tc>
        <w:tc>
          <w:tcPr>
            <w:tcW w:w="6096" w:type="dxa"/>
            <w:shd w:val="clear" w:color="auto" w:fill="auto"/>
          </w:tcPr>
          <w:p w14:paraId="21F070C7" w14:textId="0EDF0DD6" w:rsidR="002C5DA5" w:rsidRPr="004F6BD5" w:rsidRDefault="002C5DA5" w:rsidP="004F5D98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 xml:space="preserve">Указывается наименование главного </w:t>
            </w:r>
            <w:r w:rsidRPr="004F6BD5">
              <w:rPr>
                <w:spacing w:val="-12"/>
              </w:rPr>
              <w:br/>
              <w:t xml:space="preserve">распорядителя средств </w:t>
            </w:r>
            <w:r w:rsidR="009A7B8D">
              <w:rPr>
                <w:spacing w:val="-12"/>
              </w:rPr>
              <w:t>местного</w:t>
            </w:r>
            <w:r w:rsidRPr="004F6BD5">
              <w:rPr>
                <w:spacing w:val="-12"/>
              </w:rPr>
              <w:t xml:space="preserve"> бюджета </w:t>
            </w:r>
            <w:r w:rsidRPr="004F6BD5">
              <w:rPr>
                <w:spacing w:val="-12"/>
              </w:rPr>
              <w:br/>
              <w:t>в соответствии со Сводным реестром.</w:t>
            </w:r>
          </w:p>
        </w:tc>
      </w:tr>
      <w:tr w:rsidR="002C5DA5" w:rsidRPr="004F6BD5" w14:paraId="0FF7E865" w14:textId="77777777" w:rsidTr="004F5D98">
        <w:tc>
          <w:tcPr>
            <w:tcW w:w="3969" w:type="dxa"/>
            <w:shd w:val="clear" w:color="auto" w:fill="auto"/>
          </w:tcPr>
          <w:p w14:paraId="0408DEC4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6.5. Глава по БК</w:t>
            </w:r>
          </w:p>
        </w:tc>
        <w:tc>
          <w:tcPr>
            <w:tcW w:w="6096" w:type="dxa"/>
            <w:shd w:val="clear" w:color="auto" w:fill="auto"/>
          </w:tcPr>
          <w:p w14:paraId="6356B202" w14:textId="2FAC7559" w:rsidR="002C5DA5" w:rsidRPr="004F6BD5" w:rsidRDefault="002C5DA5" w:rsidP="004F5D98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 xml:space="preserve">Указывается код главы главного </w:t>
            </w:r>
            <w:r w:rsidRPr="004F6BD5">
              <w:rPr>
                <w:spacing w:val="-12"/>
              </w:rPr>
              <w:br/>
              <w:t xml:space="preserve">распорядителя средств </w:t>
            </w:r>
            <w:r w:rsidR="009A7B8D">
              <w:rPr>
                <w:spacing w:val="-12"/>
              </w:rPr>
              <w:t>местного</w:t>
            </w:r>
            <w:r w:rsidRPr="004F6BD5">
              <w:rPr>
                <w:spacing w:val="-12"/>
              </w:rPr>
              <w:t xml:space="preserve"> бюджета по бю</w:t>
            </w:r>
            <w:r w:rsidRPr="004F6BD5">
              <w:rPr>
                <w:spacing w:val="-12"/>
              </w:rPr>
              <w:t>д</w:t>
            </w:r>
            <w:r w:rsidRPr="004F6BD5">
              <w:rPr>
                <w:spacing w:val="-12"/>
              </w:rPr>
              <w:t>жетной классификации Российской Федерации.</w:t>
            </w:r>
          </w:p>
        </w:tc>
      </w:tr>
      <w:tr w:rsidR="002C5DA5" w:rsidRPr="004F6BD5" w14:paraId="0D4436EA" w14:textId="77777777" w:rsidTr="004F5D98">
        <w:tc>
          <w:tcPr>
            <w:tcW w:w="3969" w:type="dxa"/>
            <w:shd w:val="clear" w:color="auto" w:fill="auto"/>
          </w:tcPr>
          <w:p w14:paraId="349B3339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6.6. Наименование бюджета</w:t>
            </w:r>
          </w:p>
        </w:tc>
        <w:tc>
          <w:tcPr>
            <w:tcW w:w="6096" w:type="dxa"/>
            <w:shd w:val="clear" w:color="auto" w:fill="auto"/>
          </w:tcPr>
          <w:p w14:paraId="4108E4F4" w14:textId="62121742" w:rsidR="002C5DA5" w:rsidRPr="004F6BD5" w:rsidRDefault="002C5DA5" w:rsidP="003A78F7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 xml:space="preserve">Указывается наименование бюджета – </w:t>
            </w:r>
            <w:r>
              <w:rPr>
                <w:spacing w:val="-12"/>
              </w:rPr>
              <w:t>бюджет м</w:t>
            </w:r>
            <w:r>
              <w:rPr>
                <w:spacing w:val="-12"/>
              </w:rPr>
              <w:t>у</w:t>
            </w:r>
            <w:r>
              <w:rPr>
                <w:spacing w:val="-12"/>
              </w:rPr>
              <w:t xml:space="preserve">ниципального образования </w:t>
            </w:r>
            <w:r w:rsidR="006027B8">
              <w:rPr>
                <w:spacing w:val="-12"/>
              </w:rPr>
              <w:t>Октябрьский</w:t>
            </w:r>
            <w:r w:rsidR="006D0CCE">
              <w:rPr>
                <w:spacing w:val="-12"/>
              </w:rPr>
              <w:t xml:space="preserve"> сельсовет Змеиногорского района Алтайского края</w:t>
            </w:r>
          </w:p>
        </w:tc>
      </w:tr>
      <w:tr w:rsidR="002C5DA5" w:rsidRPr="004F6BD5" w14:paraId="5F97E785" w14:textId="77777777" w:rsidTr="004F5D98">
        <w:tc>
          <w:tcPr>
            <w:tcW w:w="3969" w:type="dxa"/>
            <w:shd w:val="clear" w:color="auto" w:fill="auto"/>
          </w:tcPr>
          <w:p w14:paraId="0CFB736C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6.7. Код ОКТМО</w:t>
            </w:r>
          </w:p>
        </w:tc>
        <w:tc>
          <w:tcPr>
            <w:tcW w:w="6096" w:type="dxa"/>
            <w:shd w:val="clear" w:color="auto" w:fill="auto"/>
          </w:tcPr>
          <w:p w14:paraId="2587A37E" w14:textId="1386D846" w:rsidR="002C5DA5" w:rsidRPr="004F6BD5" w:rsidRDefault="002C5DA5" w:rsidP="006D0CCE">
            <w:pPr>
              <w:autoSpaceDE w:val="0"/>
              <w:autoSpaceDN w:val="0"/>
              <w:adjustRightInd w:val="0"/>
              <w:contextualSpacing/>
              <w:jc w:val="both"/>
              <w:rPr>
                <w:spacing w:val="-12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Указывается код по Общероссийскому классифик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тору территорий муниципальных образований Управления, финансового органа – </w:t>
            </w:r>
            <w:r w:rsidR="006D0CCE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Администрация </w:t>
            </w:r>
            <w:r w:rsidR="006027B8">
              <w:rPr>
                <w:rFonts w:ascii="Times New Roman" w:hAnsi="Times New Roman"/>
                <w:spacing w:val="-12"/>
                <w:sz w:val="28"/>
                <w:szCs w:val="28"/>
              </w:rPr>
              <w:t>Октябрьского</w:t>
            </w:r>
            <w:r w:rsidR="006D0CCE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сельсовета Змеиногорского района А</w:t>
            </w:r>
            <w:r w:rsidR="006D0CCE">
              <w:rPr>
                <w:rFonts w:ascii="Times New Roman" w:hAnsi="Times New Roman"/>
                <w:spacing w:val="-12"/>
                <w:sz w:val="28"/>
                <w:szCs w:val="28"/>
              </w:rPr>
              <w:t>л</w:t>
            </w:r>
            <w:r w:rsidR="006D0CCE">
              <w:rPr>
                <w:rFonts w:ascii="Times New Roman" w:hAnsi="Times New Roman"/>
                <w:spacing w:val="-12"/>
                <w:sz w:val="28"/>
                <w:szCs w:val="28"/>
              </w:rPr>
              <w:t>тайского края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</w:p>
        </w:tc>
      </w:tr>
      <w:tr w:rsidR="002C5DA5" w:rsidRPr="004F6BD5" w14:paraId="54F842A8" w14:textId="77777777" w:rsidTr="004F5D98">
        <w:tc>
          <w:tcPr>
            <w:tcW w:w="3969" w:type="dxa"/>
            <w:shd w:val="clear" w:color="auto" w:fill="auto"/>
          </w:tcPr>
          <w:p w14:paraId="6199D5D8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6.8. Финансовый орган</w:t>
            </w:r>
          </w:p>
        </w:tc>
        <w:tc>
          <w:tcPr>
            <w:tcW w:w="6096" w:type="dxa"/>
            <w:shd w:val="clear" w:color="auto" w:fill="auto"/>
          </w:tcPr>
          <w:p w14:paraId="65ADBB53" w14:textId="707AC246" w:rsidR="002C5DA5" w:rsidRPr="004F6BD5" w:rsidRDefault="002C5DA5" w:rsidP="003A78F7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финансовый орган – «</w:t>
            </w:r>
            <w:r w:rsidR="006D0CCE">
              <w:rPr>
                <w:spacing w:val="-12"/>
              </w:rPr>
              <w:t xml:space="preserve">Администрация </w:t>
            </w:r>
            <w:r w:rsidR="006027B8">
              <w:rPr>
                <w:spacing w:val="-12"/>
              </w:rPr>
              <w:t>Октябрьского</w:t>
            </w:r>
            <w:r w:rsidR="006D0CCE">
              <w:rPr>
                <w:spacing w:val="-12"/>
              </w:rPr>
              <w:t xml:space="preserve"> сельсовета Змеиногорского района А</w:t>
            </w:r>
            <w:r w:rsidR="006D0CCE">
              <w:rPr>
                <w:spacing w:val="-12"/>
              </w:rPr>
              <w:t>л</w:t>
            </w:r>
            <w:r w:rsidR="006D0CCE">
              <w:rPr>
                <w:spacing w:val="-12"/>
              </w:rPr>
              <w:t>тайского края</w:t>
            </w:r>
            <w:r w:rsidRPr="004F6BD5">
              <w:rPr>
                <w:spacing w:val="-12"/>
              </w:rPr>
              <w:t>».</w:t>
            </w:r>
          </w:p>
        </w:tc>
      </w:tr>
      <w:tr w:rsidR="002C5DA5" w:rsidRPr="004F6BD5" w14:paraId="765B32B7" w14:textId="77777777" w:rsidTr="004F5D98">
        <w:tc>
          <w:tcPr>
            <w:tcW w:w="3969" w:type="dxa"/>
            <w:shd w:val="clear" w:color="auto" w:fill="auto"/>
          </w:tcPr>
          <w:p w14:paraId="53220943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6.9. Код по ОКПО</w:t>
            </w:r>
          </w:p>
        </w:tc>
        <w:tc>
          <w:tcPr>
            <w:tcW w:w="6096" w:type="dxa"/>
            <w:shd w:val="clear" w:color="auto" w:fill="auto"/>
          </w:tcPr>
          <w:p w14:paraId="5BCA2E33" w14:textId="77777777" w:rsidR="002C5DA5" w:rsidRPr="004F6BD5" w:rsidRDefault="002C5DA5" w:rsidP="004F5D98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код финансового органа по Общеро</w:t>
            </w:r>
            <w:r w:rsidRPr="004F6BD5">
              <w:rPr>
                <w:spacing w:val="-12"/>
              </w:rPr>
              <w:t>с</w:t>
            </w:r>
            <w:r w:rsidRPr="004F6BD5">
              <w:rPr>
                <w:spacing w:val="-12"/>
              </w:rPr>
              <w:t>сийскому классификатору предприятий и организ</w:t>
            </w:r>
            <w:r w:rsidRPr="004F6BD5">
              <w:rPr>
                <w:spacing w:val="-12"/>
              </w:rPr>
              <w:t>а</w:t>
            </w:r>
            <w:r w:rsidRPr="004F6BD5">
              <w:rPr>
                <w:spacing w:val="-12"/>
              </w:rPr>
              <w:t>ций.</w:t>
            </w:r>
          </w:p>
        </w:tc>
      </w:tr>
      <w:tr w:rsidR="002C5DA5" w:rsidRPr="004F6BD5" w14:paraId="2FC9CCFA" w14:textId="77777777" w:rsidTr="004F5D98">
        <w:tc>
          <w:tcPr>
            <w:tcW w:w="3969" w:type="dxa"/>
            <w:shd w:val="clear" w:color="auto" w:fill="auto"/>
          </w:tcPr>
          <w:p w14:paraId="23B58EAB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6.10. Территориальный орган Ф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дерального казначейства</w:t>
            </w:r>
          </w:p>
        </w:tc>
        <w:tc>
          <w:tcPr>
            <w:tcW w:w="6096" w:type="dxa"/>
            <w:shd w:val="clear" w:color="auto" w:fill="auto"/>
          </w:tcPr>
          <w:p w14:paraId="072EF716" w14:textId="77777777" w:rsidR="002C5DA5" w:rsidRPr="004F6BD5" w:rsidRDefault="002C5DA5" w:rsidP="004F5D98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наименование территориального органа Федерального казначейства – «Управление Фед</w:t>
            </w:r>
            <w:r w:rsidRPr="004F6BD5">
              <w:rPr>
                <w:spacing w:val="-12"/>
              </w:rPr>
              <w:t>е</w:t>
            </w:r>
            <w:r w:rsidRPr="004F6BD5">
              <w:rPr>
                <w:spacing w:val="-12"/>
              </w:rPr>
              <w:t>рального казначейства по Алтайскому краю».</w:t>
            </w:r>
          </w:p>
        </w:tc>
      </w:tr>
      <w:tr w:rsidR="002C5DA5" w:rsidRPr="004F6BD5" w14:paraId="5E550207" w14:textId="77777777" w:rsidTr="004F5D98">
        <w:tc>
          <w:tcPr>
            <w:tcW w:w="3969" w:type="dxa"/>
            <w:shd w:val="clear" w:color="auto" w:fill="auto"/>
          </w:tcPr>
          <w:p w14:paraId="6BC95F52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6.11. Код органа Федерального казначейства (далее – КОФК) </w:t>
            </w:r>
          </w:p>
        </w:tc>
        <w:tc>
          <w:tcPr>
            <w:tcW w:w="6096" w:type="dxa"/>
            <w:shd w:val="clear" w:color="auto" w:fill="auto"/>
          </w:tcPr>
          <w:p w14:paraId="275AB817" w14:textId="77777777" w:rsidR="002C5DA5" w:rsidRPr="004F6BD5" w:rsidRDefault="002C5DA5" w:rsidP="004F5D98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код Управления, в котором открыт л</w:t>
            </w:r>
            <w:r w:rsidRPr="004F6BD5">
              <w:rPr>
                <w:spacing w:val="-12"/>
              </w:rPr>
              <w:t>и</w:t>
            </w:r>
            <w:r w:rsidRPr="004F6BD5">
              <w:rPr>
                <w:spacing w:val="-12"/>
              </w:rPr>
              <w:t>цевой счет получателя бюджетных средств.</w:t>
            </w:r>
          </w:p>
        </w:tc>
      </w:tr>
      <w:tr w:rsidR="002C5DA5" w:rsidRPr="004F6BD5" w14:paraId="7F652430" w14:textId="77777777" w:rsidTr="004F5D98">
        <w:tc>
          <w:tcPr>
            <w:tcW w:w="3969" w:type="dxa"/>
            <w:shd w:val="clear" w:color="auto" w:fill="auto"/>
          </w:tcPr>
          <w:p w14:paraId="7E3B9ECE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6.12. Признак платежа, требу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ю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щего подтверждения</w:t>
            </w:r>
          </w:p>
        </w:tc>
        <w:tc>
          <w:tcPr>
            <w:tcW w:w="6096" w:type="dxa"/>
            <w:shd w:val="clear" w:color="auto" w:fill="auto"/>
          </w:tcPr>
          <w:p w14:paraId="504843FD" w14:textId="77777777" w:rsidR="002C5DA5" w:rsidRPr="004F6BD5" w:rsidRDefault="002C5DA5" w:rsidP="004F5D98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признак платежа, требующего подтве</w:t>
            </w:r>
            <w:r w:rsidRPr="004F6BD5">
              <w:rPr>
                <w:spacing w:val="-12"/>
              </w:rPr>
              <w:t>р</w:t>
            </w:r>
            <w:r w:rsidRPr="004F6BD5">
              <w:rPr>
                <w:spacing w:val="-12"/>
              </w:rPr>
              <w:t>ждения. По платежам, требующим подтверждения, указывается «да», если платеж не требует подтве</w:t>
            </w:r>
            <w:r w:rsidRPr="004F6BD5">
              <w:rPr>
                <w:spacing w:val="-12"/>
              </w:rPr>
              <w:t>р</w:t>
            </w:r>
            <w:r w:rsidRPr="004F6BD5">
              <w:rPr>
                <w:spacing w:val="-12"/>
              </w:rPr>
              <w:t>ждения, указывается «нет».</w:t>
            </w:r>
          </w:p>
        </w:tc>
      </w:tr>
      <w:tr w:rsidR="002C5DA5" w:rsidRPr="004F6BD5" w14:paraId="7BDC3AE5" w14:textId="77777777" w:rsidTr="004F5D98">
        <w:tc>
          <w:tcPr>
            <w:tcW w:w="3969" w:type="dxa"/>
            <w:shd w:val="clear" w:color="auto" w:fill="auto"/>
          </w:tcPr>
          <w:p w14:paraId="662A3920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7. Реквизиты документа, по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д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тверждающего возникновение денежного обязательства</w:t>
            </w:r>
          </w:p>
        </w:tc>
        <w:tc>
          <w:tcPr>
            <w:tcW w:w="6096" w:type="dxa"/>
            <w:shd w:val="clear" w:color="auto" w:fill="auto"/>
          </w:tcPr>
          <w:p w14:paraId="7CDE6BD8" w14:textId="77777777" w:rsidR="002C5DA5" w:rsidRPr="004F6BD5" w:rsidRDefault="002C5DA5" w:rsidP="004F5D98">
            <w:pPr>
              <w:pStyle w:val="ConsPlusNormal"/>
              <w:contextualSpacing/>
              <w:jc w:val="both"/>
              <w:rPr>
                <w:spacing w:val="-12"/>
              </w:rPr>
            </w:pPr>
          </w:p>
        </w:tc>
      </w:tr>
      <w:tr w:rsidR="002C5DA5" w:rsidRPr="004F6BD5" w14:paraId="18F4EC1D" w14:textId="77777777" w:rsidTr="004F5D98">
        <w:tc>
          <w:tcPr>
            <w:tcW w:w="3969" w:type="dxa"/>
            <w:shd w:val="clear" w:color="auto" w:fill="auto"/>
          </w:tcPr>
          <w:p w14:paraId="4ACC6617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7.1. Вид</w:t>
            </w:r>
          </w:p>
        </w:tc>
        <w:tc>
          <w:tcPr>
            <w:tcW w:w="6096" w:type="dxa"/>
            <w:shd w:val="clear" w:color="auto" w:fill="auto"/>
          </w:tcPr>
          <w:p w14:paraId="1E7566C9" w14:textId="77777777" w:rsidR="002C5DA5" w:rsidRPr="004F6BD5" w:rsidRDefault="002C5DA5" w:rsidP="004F5D98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наименование документа, являющегося основанием для возникновения денежного обязател</w:t>
            </w:r>
            <w:r w:rsidRPr="004F6BD5">
              <w:rPr>
                <w:spacing w:val="-12"/>
              </w:rPr>
              <w:t>ь</w:t>
            </w:r>
            <w:r w:rsidRPr="004F6BD5">
              <w:rPr>
                <w:spacing w:val="-12"/>
              </w:rPr>
              <w:t>ства.</w:t>
            </w:r>
          </w:p>
        </w:tc>
      </w:tr>
      <w:tr w:rsidR="002C5DA5" w:rsidRPr="004F6BD5" w14:paraId="1E3A6583" w14:textId="77777777" w:rsidTr="004F5D98">
        <w:tc>
          <w:tcPr>
            <w:tcW w:w="3969" w:type="dxa"/>
            <w:shd w:val="clear" w:color="auto" w:fill="auto"/>
          </w:tcPr>
          <w:p w14:paraId="0712C5C4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7.2. Номер</w:t>
            </w:r>
          </w:p>
        </w:tc>
        <w:tc>
          <w:tcPr>
            <w:tcW w:w="6096" w:type="dxa"/>
            <w:shd w:val="clear" w:color="auto" w:fill="auto"/>
          </w:tcPr>
          <w:p w14:paraId="7639B0A3" w14:textId="77777777" w:rsidR="002C5DA5" w:rsidRPr="004F6BD5" w:rsidRDefault="002C5DA5" w:rsidP="004F5D98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2C5DA5" w:rsidRPr="004F6BD5" w14:paraId="5BF5E67A" w14:textId="77777777" w:rsidTr="004F5D98">
        <w:tc>
          <w:tcPr>
            <w:tcW w:w="3969" w:type="dxa"/>
            <w:shd w:val="clear" w:color="auto" w:fill="auto"/>
          </w:tcPr>
          <w:p w14:paraId="415515A7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7.3. Дата</w:t>
            </w:r>
          </w:p>
        </w:tc>
        <w:tc>
          <w:tcPr>
            <w:tcW w:w="6096" w:type="dxa"/>
            <w:shd w:val="clear" w:color="auto" w:fill="auto"/>
          </w:tcPr>
          <w:p w14:paraId="782C70F2" w14:textId="77777777" w:rsidR="002C5DA5" w:rsidRPr="004F6BD5" w:rsidRDefault="002C5DA5" w:rsidP="004F5D98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дата документа, подтверждающего во</w:t>
            </w:r>
            <w:r w:rsidRPr="004F6BD5">
              <w:rPr>
                <w:spacing w:val="-12"/>
              </w:rPr>
              <w:t>з</w:t>
            </w:r>
            <w:r w:rsidRPr="004F6BD5">
              <w:rPr>
                <w:spacing w:val="-12"/>
              </w:rPr>
              <w:lastRenderedPageBreak/>
              <w:t>никновение денежного обязательства.</w:t>
            </w:r>
          </w:p>
        </w:tc>
      </w:tr>
      <w:tr w:rsidR="002C5DA5" w:rsidRPr="004F6BD5" w14:paraId="7B71D52C" w14:textId="77777777" w:rsidTr="004F5D98">
        <w:tc>
          <w:tcPr>
            <w:tcW w:w="3969" w:type="dxa"/>
            <w:shd w:val="clear" w:color="auto" w:fill="auto"/>
          </w:tcPr>
          <w:p w14:paraId="0397CC30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>7.4. Сумма документа, подтве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р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ждающего возникновение дене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ж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ного обязательства</w:t>
            </w:r>
          </w:p>
        </w:tc>
        <w:tc>
          <w:tcPr>
            <w:tcW w:w="6096" w:type="dxa"/>
            <w:shd w:val="clear" w:color="auto" w:fill="auto"/>
          </w:tcPr>
          <w:p w14:paraId="7180F632" w14:textId="77777777" w:rsidR="002C5DA5" w:rsidRPr="004F6BD5" w:rsidRDefault="002C5DA5" w:rsidP="004F5D98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2C5DA5" w:rsidRPr="004F6BD5" w14:paraId="6EB52FBB" w14:textId="77777777" w:rsidTr="004F5D98">
        <w:tc>
          <w:tcPr>
            <w:tcW w:w="3969" w:type="dxa"/>
            <w:shd w:val="clear" w:color="auto" w:fill="auto"/>
          </w:tcPr>
          <w:p w14:paraId="590BE04F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7.5. Предмет</w:t>
            </w:r>
          </w:p>
        </w:tc>
        <w:tc>
          <w:tcPr>
            <w:tcW w:w="6096" w:type="dxa"/>
            <w:shd w:val="clear" w:color="auto" w:fill="auto"/>
          </w:tcPr>
          <w:p w14:paraId="37A9231F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Указывается наименование товаров (работ, услуг) в соответствии с документом, подтверждающим во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з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никновение денежного обязательства.</w:t>
            </w:r>
          </w:p>
        </w:tc>
      </w:tr>
      <w:tr w:rsidR="002C5DA5" w:rsidRPr="004F6BD5" w14:paraId="4915D8BE" w14:textId="77777777" w:rsidTr="004F5D98">
        <w:tc>
          <w:tcPr>
            <w:tcW w:w="3969" w:type="dxa"/>
            <w:shd w:val="clear" w:color="auto" w:fill="auto"/>
          </w:tcPr>
          <w:p w14:paraId="37F5001C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7.6. Наименование вида средств</w:t>
            </w:r>
          </w:p>
        </w:tc>
        <w:tc>
          <w:tcPr>
            <w:tcW w:w="6096" w:type="dxa"/>
            <w:shd w:val="clear" w:color="auto" w:fill="auto"/>
          </w:tcPr>
          <w:p w14:paraId="4D1210A8" w14:textId="77777777" w:rsidR="002C5DA5" w:rsidRPr="004F6BD5" w:rsidRDefault="002C5DA5" w:rsidP="004F5D98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наименование вида средств, за счет к</w:t>
            </w:r>
            <w:r w:rsidRPr="004F6BD5">
              <w:rPr>
                <w:spacing w:val="-12"/>
              </w:rPr>
              <w:t>о</w:t>
            </w:r>
            <w:r w:rsidRPr="004F6BD5">
              <w:rPr>
                <w:spacing w:val="-12"/>
              </w:rPr>
              <w:t>торых должна быть произведена кассовая выплата: «средства</w:t>
            </w:r>
            <w:r>
              <w:rPr>
                <w:spacing w:val="-12"/>
              </w:rPr>
              <w:t xml:space="preserve"> </w:t>
            </w:r>
            <w:r w:rsidRPr="004F6BD5">
              <w:rPr>
                <w:spacing w:val="-12"/>
              </w:rPr>
              <w:t>бюджета».</w:t>
            </w:r>
          </w:p>
        </w:tc>
      </w:tr>
      <w:tr w:rsidR="002C5DA5" w:rsidRPr="004F6BD5" w14:paraId="6DB17BFB" w14:textId="77777777" w:rsidTr="004F5D98">
        <w:tc>
          <w:tcPr>
            <w:tcW w:w="3969" w:type="dxa"/>
            <w:shd w:val="clear" w:color="auto" w:fill="auto"/>
          </w:tcPr>
          <w:p w14:paraId="6628D773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7.7. Код по бюджетной классиф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кации (далее – Код по БК)</w:t>
            </w:r>
          </w:p>
        </w:tc>
        <w:tc>
          <w:tcPr>
            <w:tcW w:w="6096" w:type="dxa"/>
            <w:shd w:val="clear" w:color="auto" w:fill="auto"/>
          </w:tcPr>
          <w:p w14:paraId="47DE3C3B" w14:textId="61BF1F52" w:rsidR="002C5DA5" w:rsidRPr="004F6BD5" w:rsidRDefault="002C5DA5" w:rsidP="004F5D98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 xml:space="preserve">Указывается код классификации расходов </w:t>
            </w:r>
            <w:r w:rsidR="009A7B8D">
              <w:rPr>
                <w:spacing w:val="-12"/>
              </w:rPr>
              <w:t>местного</w:t>
            </w:r>
            <w:r w:rsidRPr="004F6BD5">
              <w:rPr>
                <w:spacing w:val="-12"/>
              </w:rPr>
              <w:t xml:space="preserve"> бюджета в соответствии с предметом документа-основания.</w:t>
            </w:r>
          </w:p>
          <w:p w14:paraId="33B97B07" w14:textId="297C13E0" w:rsidR="002C5DA5" w:rsidRPr="004F6BD5" w:rsidRDefault="002C5DA5" w:rsidP="004F5D98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В случае постановки на учет денежного обязател</w:t>
            </w:r>
            <w:r w:rsidRPr="004F6BD5">
              <w:rPr>
                <w:spacing w:val="-12"/>
              </w:rPr>
              <w:t>ь</w:t>
            </w:r>
            <w:r w:rsidRPr="004F6BD5">
              <w:rPr>
                <w:spacing w:val="-12"/>
              </w:rPr>
              <w:t>ства, возникшего на основании исполнительного д</w:t>
            </w:r>
            <w:r w:rsidRPr="004F6BD5">
              <w:rPr>
                <w:spacing w:val="-12"/>
              </w:rPr>
              <w:t>о</w:t>
            </w:r>
            <w:r w:rsidRPr="004F6BD5">
              <w:rPr>
                <w:spacing w:val="-12"/>
              </w:rPr>
              <w:t xml:space="preserve">кумента или решения налогового органа, указывается код классификации расходов </w:t>
            </w:r>
            <w:r w:rsidR="009A7B8D">
              <w:rPr>
                <w:spacing w:val="-12"/>
              </w:rPr>
              <w:t>местного</w:t>
            </w:r>
            <w:r w:rsidRPr="004F6BD5">
              <w:rPr>
                <w:spacing w:val="-12"/>
              </w:rPr>
              <w:t xml:space="preserve"> бюджета на основании информации, представленной должником.</w:t>
            </w:r>
          </w:p>
        </w:tc>
      </w:tr>
      <w:tr w:rsidR="002C5DA5" w:rsidRPr="004F6BD5" w14:paraId="111461A6" w14:textId="77777777" w:rsidTr="004F5D98">
        <w:tc>
          <w:tcPr>
            <w:tcW w:w="3969" w:type="dxa"/>
            <w:shd w:val="clear" w:color="auto" w:fill="auto"/>
          </w:tcPr>
          <w:p w14:paraId="4CEE2E1D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7.8. Аналитический код</w:t>
            </w:r>
          </w:p>
        </w:tc>
        <w:tc>
          <w:tcPr>
            <w:tcW w:w="6096" w:type="dxa"/>
            <w:shd w:val="clear" w:color="auto" w:fill="auto"/>
          </w:tcPr>
          <w:p w14:paraId="686BF7F5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Указывается при необходимости в дополнение к коду по бюджетной классификации плательщика аналит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ческий код, используемый Управлением в целях санкционирования операций с целевыми расходами (аналитический код, используемый Управлением для учета операций со средствами юридических лиц, не являющихся участниками бюджетного процесса).</w:t>
            </w:r>
          </w:p>
        </w:tc>
      </w:tr>
      <w:tr w:rsidR="002C5DA5" w:rsidRPr="004F6BD5" w14:paraId="6C3EF26B" w14:textId="77777777" w:rsidTr="004F5D98">
        <w:tc>
          <w:tcPr>
            <w:tcW w:w="3969" w:type="dxa"/>
            <w:shd w:val="clear" w:color="auto" w:fill="auto"/>
          </w:tcPr>
          <w:p w14:paraId="55F2E981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7.9. Сумма в рублевом эквивале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те всего</w:t>
            </w:r>
          </w:p>
        </w:tc>
        <w:tc>
          <w:tcPr>
            <w:tcW w:w="6096" w:type="dxa"/>
            <w:shd w:val="clear" w:color="auto" w:fill="auto"/>
          </w:tcPr>
          <w:p w14:paraId="62F4EFA6" w14:textId="77777777" w:rsidR="002C5DA5" w:rsidRPr="004F6BD5" w:rsidRDefault="002C5DA5" w:rsidP="004F5D98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сумма денежного обязательства в вал</w:t>
            </w:r>
            <w:r w:rsidRPr="004F6BD5">
              <w:rPr>
                <w:spacing w:val="-12"/>
              </w:rPr>
              <w:t>ю</w:t>
            </w:r>
            <w:r w:rsidRPr="004F6BD5">
              <w:rPr>
                <w:spacing w:val="-12"/>
              </w:rPr>
              <w:t>те Российской Федерации.</w:t>
            </w:r>
          </w:p>
          <w:p w14:paraId="699AA1D2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При представлении Сведений о денежном обязател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ь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стве для подтверждения кассовой выплаты отчетного финансового года указывается сумма платежа, пер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численного и не подтвержденного в отчетном фина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совом году.</w:t>
            </w:r>
          </w:p>
        </w:tc>
      </w:tr>
      <w:tr w:rsidR="002C5DA5" w:rsidRPr="004F6BD5" w14:paraId="5AD67E9E" w14:textId="77777777" w:rsidTr="004F5D98">
        <w:tc>
          <w:tcPr>
            <w:tcW w:w="3969" w:type="dxa"/>
            <w:shd w:val="clear" w:color="auto" w:fill="auto"/>
          </w:tcPr>
          <w:p w14:paraId="45E6D9BF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7.10. Код валюты</w:t>
            </w:r>
          </w:p>
        </w:tc>
        <w:tc>
          <w:tcPr>
            <w:tcW w:w="6096" w:type="dxa"/>
            <w:shd w:val="clear" w:color="auto" w:fill="auto"/>
          </w:tcPr>
          <w:p w14:paraId="443C5D5C" w14:textId="77777777" w:rsidR="002C5DA5" w:rsidRPr="004F6BD5" w:rsidRDefault="002C5DA5" w:rsidP="004F5D98">
            <w:pPr>
              <w:pStyle w:val="ConsPlusNormal"/>
              <w:contextualSpacing/>
              <w:jc w:val="both"/>
              <w:rPr>
                <w:spacing w:val="-12"/>
              </w:rPr>
            </w:pPr>
            <w:r w:rsidRPr="004F6BD5">
              <w:rPr>
                <w:spacing w:val="-12"/>
              </w:rPr>
              <w:t>Указывается код валюты, в которой принято дене</w:t>
            </w:r>
            <w:r w:rsidRPr="004F6BD5">
              <w:rPr>
                <w:spacing w:val="-12"/>
              </w:rPr>
              <w:t>ж</w:t>
            </w:r>
            <w:r w:rsidRPr="004F6BD5">
              <w:rPr>
                <w:spacing w:val="-12"/>
              </w:rPr>
              <w:t>ное обязательство, в соответствии с Общероссийским классификатором валют.</w:t>
            </w:r>
          </w:p>
        </w:tc>
      </w:tr>
      <w:tr w:rsidR="002C5DA5" w:rsidRPr="004F6BD5" w14:paraId="58C5838B" w14:textId="77777777" w:rsidTr="004F5D98">
        <w:tc>
          <w:tcPr>
            <w:tcW w:w="3969" w:type="dxa"/>
            <w:shd w:val="clear" w:color="auto" w:fill="auto"/>
          </w:tcPr>
          <w:p w14:paraId="71C45853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7.11. В том числе перечислено средств, требующих подтвержд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ния</w:t>
            </w:r>
          </w:p>
        </w:tc>
        <w:tc>
          <w:tcPr>
            <w:tcW w:w="6096" w:type="dxa"/>
            <w:shd w:val="clear" w:color="auto" w:fill="auto"/>
          </w:tcPr>
          <w:p w14:paraId="147D5BB2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Указывается сумма ранее произведенного в рамках соответствующего бюджетного обязательства плат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жа, требующего подтверждения, по которому не по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д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тверждена поставка товара (выполнение работ, ок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зание услуг). </w:t>
            </w:r>
          </w:p>
          <w:p w14:paraId="283372BD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Не заполняется, если в пункте 6.12 настоящих Пр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вил указано «да».</w:t>
            </w:r>
          </w:p>
        </w:tc>
      </w:tr>
      <w:tr w:rsidR="002C5DA5" w:rsidRPr="004F6BD5" w14:paraId="38B1E8CD" w14:textId="77777777" w:rsidTr="004F5D98">
        <w:tc>
          <w:tcPr>
            <w:tcW w:w="3969" w:type="dxa"/>
            <w:shd w:val="clear" w:color="auto" w:fill="auto"/>
          </w:tcPr>
          <w:p w14:paraId="2C543EE5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>7.12. Срок исполнения</w:t>
            </w:r>
          </w:p>
        </w:tc>
        <w:tc>
          <w:tcPr>
            <w:tcW w:w="6096" w:type="dxa"/>
            <w:shd w:val="clear" w:color="auto" w:fill="auto"/>
          </w:tcPr>
          <w:p w14:paraId="36FD9109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Указывается планируемый срок осуществления ка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совой выплаты по денежному обязательству.</w:t>
            </w:r>
          </w:p>
        </w:tc>
      </w:tr>
    </w:tbl>
    <w:p w14:paraId="1C3CD4D8" w14:textId="77777777" w:rsidR="002C5DA5" w:rsidRPr="004F6BD5" w:rsidRDefault="002C5DA5" w:rsidP="002C5DA5">
      <w:pPr>
        <w:pStyle w:val="ConsPlusNormal"/>
        <w:contextualSpacing/>
        <w:jc w:val="both"/>
        <w:rPr>
          <w:spacing w:val="-12"/>
        </w:rPr>
      </w:pPr>
    </w:p>
    <w:p w14:paraId="64BE2A2C" w14:textId="77777777" w:rsidR="002C5DA5" w:rsidRPr="004F6BD5" w:rsidRDefault="002C5DA5" w:rsidP="002C5DA5">
      <w:pPr>
        <w:pStyle w:val="ConsPlusNormal"/>
        <w:ind w:left="5387"/>
        <w:contextualSpacing/>
        <w:rPr>
          <w:spacing w:val="-12"/>
        </w:rPr>
      </w:pPr>
      <w:r w:rsidRPr="004F6BD5">
        <w:rPr>
          <w:spacing w:val="-12"/>
        </w:rPr>
        <w:br w:type="page"/>
      </w:r>
      <w:r w:rsidRPr="004F6BD5">
        <w:rPr>
          <w:spacing w:val="-12"/>
        </w:rPr>
        <w:lastRenderedPageBreak/>
        <w:t>Приложение 3</w:t>
      </w:r>
    </w:p>
    <w:p w14:paraId="7F7AD952" w14:textId="1ED7D39A" w:rsidR="006D0CCE" w:rsidRDefault="006D0CCE" w:rsidP="006D0CCE">
      <w:pPr>
        <w:pStyle w:val="ConsPlusNormal"/>
        <w:ind w:left="5387"/>
        <w:contextualSpacing/>
        <w:jc w:val="both"/>
        <w:rPr>
          <w:spacing w:val="-12"/>
        </w:rPr>
      </w:pPr>
      <w:r w:rsidRPr="004F6BD5">
        <w:rPr>
          <w:spacing w:val="-12"/>
        </w:rPr>
        <w:t xml:space="preserve">к приказу </w:t>
      </w:r>
      <w:r>
        <w:rPr>
          <w:spacing w:val="-12"/>
        </w:rPr>
        <w:t xml:space="preserve">Администрации </w:t>
      </w:r>
      <w:r w:rsidR="006027B8">
        <w:rPr>
          <w:spacing w:val="-12"/>
        </w:rPr>
        <w:t>Октябрьского</w:t>
      </w:r>
      <w:r>
        <w:rPr>
          <w:spacing w:val="-12"/>
        </w:rPr>
        <w:t xml:space="preserve"> сельсовета Змеиногорского</w:t>
      </w:r>
      <w:r w:rsidRPr="004F6BD5">
        <w:rPr>
          <w:spacing w:val="-12"/>
        </w:rPr>
        <w:t xml:space="preserve"> района </w:t>
      </w:r>
    </w:p>
    <w:p w14:paraId="26F0091D" w14:textId="77777777" w:rsidR="006D0CCE" w:rsidRPr="004F6BD5" w:rsidRDefault="006D0CCE" w:rsidP="006D0CCE">
      <w:pPr>
        <w:pStyle w:val="ConsPlusNormal"/>
        <w:ind w:left="5387"/>
        <w:contextualSpacing/>
        <w:jc w:val="both"/>
        <w:rPr>
          <w:spacing w:val="-12"/>
        </w:rPr>
      </w:pPr>
      <w:r w:rsidRPr="004F6BD5">
        <w:rPr>
          <w:spacing w:val="-12"/>
        </w:rPr>
        <w:t xml:space="preserve">Алтайского края </w:t>
      </w:r>
    </w:p>
    <w:p w14:paraId="2D19205D" w14:textId="31FF939F" w:rsidR="002C5DA5" w:rsidRPr="004F6BD5" w:rsidRDefault="002C5DA5" w:rsidP="002C5DA5">
      <w:pPr>
        <w:shd w:val="clear" w:color="auto" w:fill="FFFFFF"/>
        <w:ind w:left="5387"/>
        <w:contextualSpacing/>
        <w:rPr>
          <w:rFonts w:ascii="Times New Roman" w:hAnsi="Times New Roman"/>
          <w:spacing w:val="-12"/>
          <w:sz w:val="28"/>
          <w:szCs w:val="28"/>
        </w:rPr>
      </w:pPr>
      <w:r w:rsidRPr="004F6BD5">
        <w:rPr>
          <w:rFonts w:ascii="Times New Roman" w:hAnsi="Times New Roman"/>
          <w:spacing w:val="-12"/>
          <w:sz w:val="28"/>
          <w:szCs w:val="28"/>
        </w:rPr>
        <w:t xml:space="preserve">от </w:t>
      </w:r>
      <w:r w:rsidR="00C55C4A">
        <w:rPr>
          <w:rFonts w:ascii="Times New Roman" w:hAnsi="Times New Roman"/>
          <w:spacing w:val="-12"/>
          <w:sz w:val="28"/>
          <w:szCs w:val="28"/>
        </w:rPr>
        <w:t xml:space="preserve"> 22.12.2021 </w:t>
      </w:r>
      <w:r w:rsidRPr="004F6BD5">
        <w:rPr>
          <w:rFonts w:ascii="Times New Roman" w:hAnsi="Times New Roman"/>
          <w:spacing w:val="-12"/>
          <w:sz w:val="28"/>
          <w:szCs w:val="28"/>
        </w:rPr>
        <w:t xml:space="preserve">года 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F6BD5">
        <w:rPr>
          <w:rFonts w:ascii="Times New Roman" w:hAnsi="Times New Roman"/>
          <w:spacing w:val="-12"/>
          <w:sz w:val="28"/>
          <w:szCs w:val="28"/>
        </w:rPr>
        <w:t xml:space="preserve">№ </w:t>
      </w:r>
      <w:r w:rsidR="00C55C4A">
        <w:rPr>
          <w:rFonts w:ascii="Times New Roman" w:hAnsi="Times New Roman"/>
          <w:spacing w:val="-12"/>
          <w:sz w:val="28"/>
          <w:szCs w:val="28"/>
        </w:rPr>
        <w:t xml:space="preserve"> 41</w:t>
      </w:r>
    </w:p>
    <w:p w14:paraId="37FB5026" w14:textId="77777777" w:rsidR="002C5DA5" w:rsidRPr="004F6BD5" w:rsidRDefault="002C5DA5" w:rsidP="002C5DA5">
      <w:pPr>
        <w:pStyle w:val="ConsPlusNormal"/>
        <w:contextualSpacing/>
        <w:jc w:val="center"/>
        <w:rPr>
          <w:spacing w:val="-12"/>
        </w:rPr>
      </w:pPr>
      <w:r w:rsidRPr="004F6BD5">
        <w:rPr>
          <w:spacing w:val="-12"/>
        </w:rPr>
        <w:t>Перечень</w:t>
      </w:r>
    </w:p>
    <w:p w14:paraId="3F3E9CC5" w14:textId="5353585F" w:rsidR="002C5DA5" w:rsidRPr="004F6BD5" w:rsidRDefault="002C5DA5" w:rsidP="002C5DA5">
      <w:pPr>
        <w:pStyle w:val="ConsPlusNormal"/>
        <w:contextualSpacing/>
        <w:jc w:val="center"/>
        <w:rPr>
          <w:b/>
          <w:spacing w:val="-12"/>
        </w:rPr>
      </w:pPr>
      <w:r w:rsidRPr="004F6BD5">
        <w:rPr>
          <w:spacing w:val="-12"/>
        </w:rPr>
        <w:t xml:space="preserve">документов, на основании которых возникают бюджетные обязательства получателей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бюджета, и документов, подтверждающих возникновение денежных обяз</w:t>
      </w:r>
      <w:r w:rsidRPr="004F6BD5">
        <w:rPr>
          <w:spacing w:val="-12"/>
        </w:rPr>
        <w:t>а</w:t>
      </w:r>
      <w:r w:rsidRPr="004F6BD5">
        <w:rPr>
          <w:spacing w:val="-12"/>
        </w:rPr>
        <w:t xml:space="preserve">тельств получателей средств </w:t>
      </w:r>
      <w:r w:rsidR="009A7B8D">
        <w:rPr>
          <w:spacing w:val="-12"/>
        </w:rPr>
        <w:t>местного</w:t>
      </w:r>
      <w:r w:rsidRPr="004F6BD5">
        <w:rPr>
          <w:spacing w:val="-12"/>
        </w:rPr>
        <w:t xml:space="preserve"> бюджета</w:t>
      </w:r>
    </w:p>
    <w:p w14:paraId="6010F8AC" w14:textId="77777777" w:rsidR="002C5DA5" w:rsidRPr="004F6BD5" w:rsidRDefault="002C5DA5" w:rsidP="002C5DA5">
      <w:pPr>
        <w:pStyle w:val="ConsPlusNormal"/>
        <w:contextualSpacing/>
        <w:rPr>
          <w:spacing w:val="-1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387"/>
      </w:tblGrid>
      <w:tr w:rsidR="002C5DA5" w:rsidRPr="004F6BD5" w14:paraId="159D61F1" w14:textId="77777777" w:rsidTr="004F5D98">
        <w:trPr>
          <w:cantSplit/>
        </w:trPr>
        <w:tc>
          <w:tcPr>
            <w:tcW w:w="4678" w:type="dxa"/>
            <w:shd w:val="clear" w:color="auto" w:fill="auto"/>
          </w:tcPr>
          <w:p w14:paraId="0620C6CA" w14:textId="1410B638" w:rsidR="002C5DA5" w:rsidRPr="004F6BD5" w:rsidRDefault="002C5DA5" w:rsidP="004F5D98">
            <w:pPr>
              <w:pStyle w:val="ConsPlusNormal"/>
              <w:contextualSpacing/>
              <w:jc w:val="center"/>
              <w:rPr>
                <w:spacing w:val="-12"/>
              </w:rPr>
            </w:pPr>
            <w:r w:rsidRPr="004F6BD5">
              <w:rPr>
                <w:spacing w:val="-12"/>
              </w:rPr>
              <w:t xml:space="preserve">Документ, на основании </w:t>
            </w:r>
            <w:r w:rsidRPr="004F6BD5">
              <w:rPr>
                <w:spacing w:val="-12"/>
              </w:rPr>
              <w:br/>
              <w:t xml:space="preserve">которого возникает бюджетное </w:t>
            </w:r>
            <w:r w:rsidRPr="004F6BD5">
              <w:rPr>
                <w:spacing w:val="-12"/>
              </w:rPr>
              <w:br/>
              <w:t xml:space="preserve">обязательство получателя средств </w:t>
            </w:r>
            <w:r w:rsidR="009A7B8D">
              <w:rPr>
                <w:spacing w:val="-12"/>
              </w:rPr>
              <w:t>мес</w:t>
            </w:r>
            <w:r w:rsidR="009A7B8D">
              <w:rPr>
                <w:spacing w:val="-12"/>
              </w:rPr>
              <w:t>т</w:t>
            </w:r>
            <w:r w:rsidR="009A7B8D">
              <w:rPr>
                <w:spacing w:val="-12"/>
              </w:rPr>
              <w:t>ного</w:t>
            </w:r>
            <w:r w:rsidRPr="004F6BD5">
              <w:rPr>
                <w:spacing w:val="-12"/>
              </w:rPr>
              <w:t xml:space="preserve"> бюджета</w:t>
            </w:r>
          </w:p>
        </w:tc>
        <w:tc>
          <w:tcPr>
            <w:tcW w:w="5387" w:type="dxa"/>
            <w:shd w:val="clear" w:color="auto" w:fill="auto"/>
          </w:tcPr>
          <w:p w14:paraId="3276E0DE" w14:textId="73A89760" w:rsidR="002C5DA5" w:rsidRPr="004F6BD5" w:rsidRDefault="002C5DA5" w:rsidP="004F5D98">
            <w:pPr>
              <w:pStyle w:val="ConsPlusNormal"/>
              <w:contextualSpacing/>
              <w:jc w:val="center"/>
              <w:rPr>
                <w:spacing w:val="-12"/>
              </w:rPr>
            </w:pPr>
            <w:r w:rsidRPr="004F6BD5">
              <w:rPr>
                <w:spacing w:val="-12"/>
              </w:rPr>
              <w:t xml:space="preserve">Документ, подтверждающий возникновение денежного обязательства получателя средств </w:t>
            </w:r>
            <w:r w:rsidR="009A7B8D">
              <w:rPr>
                <w:spacing w:val="-12"/>
              </w:rPr>
              <w:t>местного</w:t>
            </w:r>
            <w:r w:rsidRPr="004F6BD5">
              <w:rPr>
                <w:spacing w:val="-12"/>
              </w:rPr>
              <w:t xml:space="preserve"> бюджета</w:t>
            </w:r>
          </w:p>
        </w:tc>
      </w:tr>
      <w:tr w:rsidR="002C5DA5" w:rsidRPr="004F6BD5" w14:paraId="0185FECB" w14:textId="77777777" w:rsidTr="004F5D98">
        <w:trPr>
          <w:cantSplit/>
          <w:trHeight w:val="300"/>
        </w:trPr>
        <w:tc>
          <w:tcPr>
            <w:tcW w:w="4678" w:type="dxa"/>
            <w:vMerge w:val="restart"/>
            <w:shd w:val="clear" w:color="auto" w:fill="auto"/>
          </w:tcPr>
          <w:p w14:paraId="51C3245B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1. Муниципальный контракт (договор) на поставку товаров, выполнение работ, оказание услуг для обеспечения мун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ципальных нужд (далее – муниципал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ь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ный контракт), сведения о котором по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д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лежат включению в реестр контрактов, заключенных заказчиками, определе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ный законодательством о контрактной системе Российской Федерации в сфере закупок товаров, работ, услуг для обе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печения государственных и муниц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пальных нужд (далее – реестр контра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к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тов)</w:t>
            </w:r>
          </w:p>
        </w:tc>
        <w:tc>
          <w:tcPr>
            <w:tcW w:w="5387" w:type="dxa"/>
            <w:shd w:val="clear" w:color="auto" w:fill="auto"/>
          </w:tcPr>
          <w:p w14:paraId="46568DAD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Акт выполненных работ</w:t>
            </w:r>
          </w:p>
        </w:tc>
      </w:tr>
      <w:tr w:rsidR="002C5DA5" w:rsidRPr="004F6BD5" w14:paraId="6409031B" w14:textId="77777777" w:rsidTr="004F5D98">
        <w:trPr>
          <w:cantSplit/>
          <w:trHeight w:val="285"/>
        </w:trPr>
        <w:tc>
          <w:tcPr>
            <w:tcW w:w="4678" w:type="dxa"/>
            <w:vMerge/>
            <w:shd w:val="clear" w:color="auto" w:fill="auto"/>
          </w:tcPr>
          <w:p w14:paraId="0C8C562A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7ED2475F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Акт об оказании услуг</w:t>
            </w:r>
          </w:p>
        </w:tc>
      </w:tr>
      <w:tr w:rsidR="002C5DA5" w:rsidRPr="004F6BD5" w14:paraId="74844AA6" w14:textId="77777777" w:rsidTr="004F5D98">
        <w:trPr>
          <w:cantSplit/>
          <w:trHeight w:val="345"/>
        </w:trPr>
        <w:tc>
          <w:tcPr>
            <w:tcW w:w="4678" w:type="dxa"/>
            <w:vMerge/>
            <w:shd w:val="clear" w:color="auto" w:fill="auto"/>
          </w:tcPr>
          <w:p w14:paraId="48C90125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623DB637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Акт приема-передачи</w:t>
            </w:r>
          </w:p>
        </w:tc>
      </w:tr>
      <w:tr w:rsidR="002C5DA5" w:rsidRPr="004F6BD5" w14:paraId="2FC37112" w14:textId="77777777" w:rsidTr="00995470">
        <w:trPr>
          <w:cantSplit/>
          <w:trHeight w:val="1432"/>
        </w:trPr>
        <w:tc>
          <w:tcPr>
            <w:tcW w:w="4678" w:type="dxa"/>
            <w:vMerge/>
            <w:shd w:val="clear" w:color="auto" w:fill="auto"/>
          </w:tcPr>
          <w:p w14:paraId="1230A703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6F83D65C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Муниципальный контракт (в случае осущест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в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ления авансовых платежей в соответствии с условиями муниципального контракта, внес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ние арендной платы по муниципальному ко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тракту)</w:t>
            </w:r>
          </w:p>
        </w:tc>
      </w:tr>
      <w:tr w:rsidR="002C5DA5" w:rsidRPr="004F6BD5" w14:paraId="4BA668A0" w14:textId="77777777" w:rsidTr="00995470">
        <w:trPr>
          <w:cantSplit/>
          <w:trHeight w:val="495"/>
        </w:trPr>
        <w:tc>
          <w:tcPr>
            <w:tcW w:w="4678" w:type="dxa"/>
            <w:vMerge/>
            <w:shd w:val="clear" w:color="auto" w:fill="auto"/>
          </w:tcPr>
          <w:p w14:paraId="77D59DDF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9166826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Справка-расчет или иной документ, явля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ю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щийся основанием для оплаты неустойки</w:t>
            </w:r>
          </w:p>
        </w:tc>
      </w:tr>
      <w:tr w:rsidR="002C5DA5" w:rsidRPr="004F6BD5" w14:paraId="0A3C7E9A" w14:textId="77777777" w:rsidTr="004F5D98">
        <w:trPr>
          <w:cantSplit/>
          <w:trHeight w:val="330"/>
        </w:trPr>
        <w:tc>
          <w:tcPr>
            <w:tcW w:w="4678" w:type="dxa"/>
            <w:vMerge/>
            <w:shd w:val="clear" w:color="auto" w:fill="auto"/>
          </w:tcPr>
          <w:p w14:paraId="4A088E67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454BDBCF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Счет</w:t>
            </w:r>
          </w:p>
        </w:tc>
      </w:tr>
      <w:tr w:rsidR="002C5DA5" w:rsidRPr="004F6BD5" w14:paraId="42726E9B" w14:textId="77777777" w:rsidTr="004F5D98">
        <w:trPr>
          <w:cantSplit/>
          <w:trHeight w:val="285"/>
        </w:trPr>
        <w:tc>
          <w:tcPr>
            <w:tcW w:w="4678" w:type="dxa"/>
            <w:vMerge/>
            <w:shd w:val="clear" w:color="auto" w:fill="auto"/>
          </w:tcPr>
          <w:p w14:paraId="4DD18AB9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7AC3BE8F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Счет-фактура</w:t>
            </w:r>
          </w:p>
        </w:tc>
      </w:tr>
      <w:tr w:rsidR="002C5DA5" w:rsidRPr="004F6BD5" w14:paraId="17843340" w14:textId="77777777" w:rsidTr="004F5D98">
        <w:trPr>
          <w:cantSplit/>
          <w:trHeight w:val="915"/>
        </w:trPr>
        <w:tc>
          <w:tcPr>
            <w:tcW w:w="4678" w:type="dxa"/>
            <w:vMerge/>
            <w:shd w:val="clear" w:color="auto" w:fill="auto"/>
          </w:tcPr>
          <w:p w14:paraId="3B0A177C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0D33CE76" w14:textId="77777777" w:rsidR="002C5DA5" w:rsidRPr="004F6BD5" w:rsidRDefault="002C5DA5" w:rsidP="003A78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Товарная накладная (унифицированная форма № ТОРГ-12) 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>(ф. 0330212)</w:t>
            </w:r>
          </w:p>
        </w:tc>
      </w:tr>
      <w:tr w:rsidR="002C5DA5" w:rsidRPr="004F6BD5" w14:paraId="4809C788" w14:textId="77777777" w:rsidTr="00995470">
        <w:trPr>
          <w:cantSplit/>
          <w:trHeight w:val="70"/>
        </w:trPr>
        <w:tc>
          <w:tcPr>
            <w:tcW w:w="4678" w:type="dxa"/>
            <w:vMerge/>
            <w:shd w:val="clear" w:color="auto" w:fill="auto"/>
          </w:tcPr>
          <w:p w14:paraId="45AEE26F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6131A167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2C5DA5" w:rsidRPr="004F6BD5" w14:paraId="19B8FE57" w14:textId="77777777" w:rsidTr="004F5D98">
        <w:trPr>
          <w:cantSplit/>
          <w:trHeight w:val="300"/>
        </w:trPr>
        <w:tc>
          <w:tcPr>
            <w:tcW w:w="4678" w:type="dxa"/>
            <w:vMerge/>
            <w:shd w:val="clear" w:color="auto" w:fill="auto"/>
          </w:tcPr>
          <w:p w14:paraId="3A388173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24CAF8D6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Чек</w:t>
            </w:r>
          </w:p>
        </w:tc>
      </w:tr>
      <w:tr w:rsidR="002C5DA5" w:rsidRPr="004F6BD5" w14:paraId="6A87C750" w14:textId="77777777" w:rsidTr="004F5D98">
        <w:trPr>
          <w:cantSplit/>
          <w:trHeight w:val="2825"/>
        </w:trPr>
        <w:tc>
          <w:tcPr>
            <w:tcW w:w="4678" w:type="dxa"/>
            <w:vMerge/>
            <w:shd w:val="clear" w:color="auto" w:fill="auto"/>
          </w:tcPr>
          <w:p w14:paraId="690205DA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0DA76985" w14:textId="4F8C534A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Иной документ, подтверждающий возникн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вение денежного обязательства получателя средств 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местного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бюджета (далее - иной док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у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мент, подтверждающий возникновение дене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ж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ного обязательства) по бюджетному обязател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ь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ству получателя средств 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местного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бюджета, возникшему на основании муниципального контракта</w:t>
            </w:r>
          </w:p>
        </w:tc>
      </w:tr>
      <w:tr w:rsidR="002C5DA5" w:rsidRPr="004F6BD5" w14:paraId="7289E6FB" w14:textId="77777777" w:rsidTr="004F5D98">
        <w:trPr>
          <w:cantSplit/>
          <w:trHeight w:val="315"/>
        </w:trPr>
        <w:tc>
          <w:tcPr>
            <w:tcW w:w="4678" w:type="dxa"/>
            <w:vMerge w:val="restart"/>
            <w:shd w:val="clear" w:color="auto" w:fill="auto"/>
          </w:tcPr>
          <w:p w14:paraId="75F64A82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2. Муниципальный контракт (договор) на поставку товаров, выполнение работ, 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>оказание услуг, сведения о котором не подлежат включению в реестры ко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трактов в соответствии с законодател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ь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ством Российской Федерации о ко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трактной системе в сфере закупок тов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ров, работ, услуг для обеспечения гос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у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дарственных и муниципальных нужд (далее – договор), за исключением дог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воров, указанных в пункте 12 графы 1 Перечня документов-оснований</w:t>
            </w:r>
          </w:p>
        </w:tc>
        <w:tc>
          <w:tcPr>
            <w:tcW w:w="5387" w:type="dxa"/>
            <w:shd w:val="clear" w:color="auto" w:fill="auto"/>
          </w:tcPr>
          <w:p w14:paraId="04956680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>Акт выполненных работ</w:t>
            </w:r>
          </w:p>
        </w:tc>
      </w:tr>
      <w:tr w:rsidR="002C5DA5" w:rsidRPr="004F6BD5" w14:paraId="4DA862E4" w14:textId="77777777" w:rsidTr="004F5D98">
        <w:trPr>
          <w:cantSplit/>
          <w:trHeight w:val="315"/>
        </w:trPr>
        <w:tc>
          <w:tcPr>
            <w:tcW w:w="4678" w:type="dxa"/>
            <w:vMerge/>
            <w:shd w:val="clear" w:color="auto" w:fill="auto"/>
          </w:tcPr>
          <w:p w14:paraId="2F6F2B03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6D1E76F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Акт об оказании услуг</w:t>
            </w:r>
          </w:p>
        </w:tc>
      </w:tr>
      <w:tr w:rsidR="002C5DA5" w:rsidRPr="004F6BD5" w14:paraId="2EB033DD" w14:textId="77777777" w:rsidTr="004F5D98">
        <w:trPr>
          <w:cantSplit/>
          <w:trHeight w:val="345"/>
        </w:trPr>
        <w:tc>
          <w:tcPr>
            <w:tcW w:w="4678" w:type="dxa"/>
            <w:vMerge/>
            <w:shd w:val="clear" w:color="auto" w:fill="auto"/>
          </w:tcPr>
          <w:p w14:paraId="4FE6AF4D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FDFFB15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Акт приема-передачи</w:t>
            </w:r>
          </w:p>
        </w:tc>
      </w:tr>
      <w:tr w:rsidR="002C5DA5" w:rsidRPr="004F6BD5" w14:paraId="3E4A728B" w14:textId="77777777" w:rsidTr="00995470">
        <w:trPr>
          <w:cantSplit/>
          <w:trHeight w:val="680"/>
        </w:trPr>
        <w:tc>
          <w:tcPr>
            <w:tcW w:w="4678" w:type="dxa"/>
            <w:vMerge/>
            <w:shd w:val="clear" w:color="auto" w:fill="auto"/>
          </w:tcPr>
          <w:p w14:paraId="38C279F4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7CD6939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Договор (в случае осуществления авансовых платежей в соответствии с условиями догов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ра, внесения арендной платы по договору)</w:t>
            </w:r>
          </w:p>
        </w:tc>
      </w:tr>
      <w:tr w:rsidR="002C5DA5" w:rsidRPr="004F6BD5" w14:paraId="42F71D16" w14:textId="77777777" w:rsidTr="00995470">
        <w:trPr>
          <w:cantSplit/>
          <w:trHeight w:val="413"/>
        </w:trPr>
        <w:tc>
          <w:tcPr>
            <w:tcW w:w="4678" w:type="dxa"/>
            <w:vMerge/>
            <w:shd w:val="clear" w:color="auto" w:fill="auto"/>
          </w:tcPr>
          <w:p w14:paraId="4919193C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62E9EB5C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Справка-расчет или иной документ, явля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ю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щийся основанием для оплаты неустойки</w:t>
            </w:r>
          </w:p>
        </w:tc>
      </w:tr>
      <w:tr w:rsidR="002C5DA5" w:rsidRPr="004F6BD5" w14:paraId="3CB5C780" w14:textId="77777777" w:rsidTr="004F5D98">
        <w:trPr>
          <w:cantSplit/>
          <w:trHeight w:val="325"/>
        </w:trPr>
        <w:tc>
          <w:tcPr>
            <w:tcW w:w="4678" w:type="dxa"/>
            <w:vMerge/>
            <w:shd w:val="clear" w:color="auto" w:fill="auto"/>
          </w:tcPr>
          <w:p w14:paraId="1D23A7B7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7BE5DF55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Счет</w:t>
            </w:r>
          </w:p>
        </w:tc>
      </w:tr>
      <w:tr w:rsidR="002C5DA5" w:rsidRPr="004F6BD5" w14:paraId="74293BDD" w14:textId="77777777" w:rsidTr="004F5D98">
        <w:trPr>
          <w:cantSplit/>
          <w:trHeight w:val="345"/>
        </w:trPr>
        <w:tc>
          <w:tcPr>
            <w:tcW w:w="4678" w:type="dxa"/>
            <w:vMerge/>
            <w:shd w:val="clear" w:color="auto" w:fill="auto"/>
          </w:tcPr>
          <w:p w14:paraId="24B34AA6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0D439148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Счет-фактура</w:t>
            </w:r>
          </w:p>
        </w:tc>
      </w:tr>
      <w:tr w:rsidR="002C5DA5" w:rsidRPr="004F6BD5" w14:paraId="765FAF79" w14:textId="77777777" w:rsidTr="004F5D98">
        <w:trPr>
          <w:cantSplit/>
          <w:trHeight w:val="975"/>
        </w:trPr>
        <w:tc>
          <w:tcPr>
            <w:tcW w:w="4678" w:type="dxa"/>
            <w:vMerge/>
            <w:shd w:val="clear" w:color="auto" w:fill="auto"/>
          </w:tcPr>
          <w:p w14:paraId="6CEA7CC7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7AC1C2EB" w14:textId="77777777" w:rsidR="002C5DA5" w:rsidRPr="004F6BD5" w:rsidRDefault="002C5DA5" w:rsidP="003A78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Товарная накладная (унифицированная форма № ТОРГ-12) 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>(ф. 0330212)</w:t>
            </w:r>
          </w:p>
        </w:tc>
      </w:tr>
      <w:tr w:rsidR="002C5DA5" w:rsidRPr="004F6BD5" w14:paraId="3AE00F8E" w14:textId="77777777" w:rsidTr="004F5D98">
        <w:trPr>
          <w:cantSplit/>
          <w:trHeight w:val="457"/>
        </w:trPr>
        <w:tc>
          <w:tcPr>
            <w:tcW w:w="4678" w:type="dxa"/>
            <w:vMerge/>
            <w:shd w:val="clear" w:color="auto" w:fill="auto"/>
          </w:tcPr>
          <w:p w14:paraId="4FDBA9C5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390CCB4D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2C5DA5" w:rsidRPr="004F6BD5" w14:paraId="3993E58D" w14:textId="77777777" w:rsidTr="004F5D98">
        <w:trPr>
          <w:cantSplit/>
          <w:trHeight w:val="304"/>
        </w:trPr>
        <w:tc>
          <w:tcPr>
            <w:tcW w:w="4678" w:type="dxa"/>
            <w:vMerge/>
            <w:shd w:val="clear" w:color="auto" w:fill="auto"/>
          </w:tcPr>
          <w:p w14:paraId="40C19879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E032449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Чек</w:t>
            </w:r>
          </w:p>
        </w:tc>
      </w:tr>
      <w:tr w:rsidR="002C5DA5" w:rsidRPr="004F6BD5" w14:paraId="4E3A86F0" w14:textId="77777777" w:rsidTr="00995470">
        <w:trPr>
          <w:cantSplit/>
          <w:trHeight w:val="1232"/>
        </w:trPr>
        <w:tc>
          <w:tcPr>
            <w:tcW w:w="4678" w:type="dxa"/>
            <w:vMerge/>
            <w:shd w:val="clear" w:color="auto" w:fill="auto"/>
          </w:tcPr>
          <w:p w14:paraId="79DA34AD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4323C49D" w14:textId="7ED76461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Иной документ, подтверждающий возникн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вение денежного обязательства по бюджетн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му обязательству получателя средств 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местного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бюджета, возникшему на основании договора</w:t>
            </w:r>
          </w:p>
        </w:tc>
      </w:tr>
      <w:tr w:rsidR="002C5DA5" w:rsidRPr="004F6BD5" w14:paraId="70CEDE42" w14:textId="77777777" w:rsidTr="004F5D98">
        <w:trPr>
          <w:cantSplit/>
          <w:trHeight w:val="2667"/>
        </w:trPr>
        <w:tc>
          <w:tcPr>
            <w:tcW w:w="4678" w:type="dxa"/>
            <w:vMerge w:val="restart"/>
            <w:shd w:val="clear" w:color="auto" w:fill="auto"/>
          </w:tcPr>
          <w:p w14:paraId="36577F1A" w14:textId="435A5EBB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3. Соглашение о предоставлении из 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местного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бюджета местному бюджету поселения межбюджетного трансферта, не предусмотренного пунктом 4 графы 1 Перечня документов-оснований, в фо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р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ме </w:t>
            </w:r>
            <w:r w:rsidRPr="00B43F7E">
              <w:rPr>
                <w:rFonts w:ascii="Times New Roman" w:hAnsi="Times New Roman"/>
                <w:spacing w:val="-12"/>
                <w:sz w:val="28"/>
                <w:szCs w:val="28"/>
              </w:rPr>
              <w:t>субсидии, субвенции</w:t>
            </w:r>
            <w:r w:rsidRPr="003A78F7">
              <w:rPr>
                <w:rFonts w:ascii="Times New Roman" w:hAnsi="Times New Roman"/>
                <w:spacing w:val="-12"/>
                <w:sz w:val="28"/>
                <w:szCs w:val="28"/>
              </w:rPr>
              <w:t>,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иного ме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ж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бюджетного трансферта (далее – согл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шение о предоставлении межбюджетн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го трансферта)</w:t>
            </w:r>
          </w:p>
        </w:tc>
        <w:tc>
          <w:tcPr>
            <w:tcW w:w="5387" w:type="dxa"/>
            <w:shd w:val="clear" w:color="auto" w:fill="auto"/>
          </w:tcPr>
          <w:p w14:paraId="55B3E116" w14:textId="44A5780B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Распоряжение о совершении казначейских платежей (далее - распоряжение), необходимое для оплаты денежных обязательств, и док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у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мент, подтверждающий возникновение дене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ж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ных обязательств получателя средств 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местного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бюджета (местного бюджета), источником ф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нансового обеспечения которых являются межбюджетные трансферты</w:t>
            </w:r>
          </w:p>
        </w:tc>
      </w:tr>
      <w:tr w:rsidR="002C5DA5" w:rsidRPr="004F6BD5" w14:paraId="53D0D543" w14:textId="77777777" w:rsidTr="004F5D98">
        <w:trPr>
          <w:cantSplit/>
          <w:trHeight w:val="3308"/>
        </w:trPr>
        <w:tc>
          <w:tcPr>
            <w:tcW w:w="4678" w:type="dxa"/>
            <w:vMerge/>
            <w:shd w:val="clear" w:color="auto" w:fill="auto"/>
          </w:tcPr>
          <w:p w14:paraId="4B317EF0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44DFABDB" w14:textId="2CD7098A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Платежные документы, подтверждающие осуществление расходов местного бюджета по исполнению расходных обязательств муниц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пального образования, в целях возмещения к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торых из 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местного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бюджета предоставляются межбюджетные трансферты (далее - целевые расходы), иные документы, подтверждающие размер и факт поставки товаров, выполнения работ, оказания услуг на сумму целевых ра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ходов</w:t>
            </w:r>
          </w:p>
        </w:tc>
      </w:tr>
      <w:tr w:rsidR="002C5DA5" w:rsidRPr="004F6BD5" w14:paraId="0FAC4CFF" w14:textId="77777777" w:rsidTr="004F5D98">
        <w:trPr>
          <w:cantSplit/>
          <w:trHeight w:val="2031"/>
        </w:trPr>
        <w:tc>
          <w:tcPr>
            <w:tcW w:w="4678" w:type="dxa"/>
            <w:vMerge/>
            <w:shd w:val="clear" w:color="auto" w:fill="auto"/>
          </w:tcPr>
          <w:p w14:paraId="0D9249FA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402CBF1B" w14:textId="1972F158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Иной документ, подтверждающий возникн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вение денежного обязательства по бюджетн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му обязательству получателя средств 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местного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бюджета, возникшему на основании соглаш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ния о предоставлении межбюджетного тран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ферта</w:t>
            </w:r>
          </w:p>
        </w:tc>
      </w:tr>
      <w:tr w:rsidR="002C5DA5" w:rsidRPr="004F6BD5" w14:paraId="2568829B" w14:textId="77777777" w:rsidTr="004F5D98">
        <w:trPr>
          <w:cantSplit/>
          <w:trHeight w:val="2615"/>
        </w:trPr>
        <w:tc>
          <w:tcPr>
            <w:tcW w:w="4678" w:type="dxa"/>
            <w:vMerge w:val="restart"/>
            <w:shd w:val="clear" w:color="auto" w:fill="auto"/>
          </w:tcPr>
          <w:p w14:paraId="60129279" w14:textId="746BB42A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 xml:space="preserve">4. Соглашение о предоставлении из 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местного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бюджета местному бюджету поселения межбюджетного трансферта </w:t>
            </w:r>
          </w:p>
        </w:tc>
        <w:tc>
          <w:tcPr>
            <w:tcW w:w="5387" w:type="dxa"/>
            <w:shd w:val="clear" w:color="auto" w:fill="auto"/>
          </w:tcPr>
          <w:p w14:paraId="438A22DE" w14:textId="06A014A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Распоряжение о совершении казначейских платежей (далее - распоряжение), необходимое для оплаты денежных обязательств, и док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у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мент, подтверждающий возникновение дене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ж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ных обязательств получателя средств 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местного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бюджета (местного бюджета), источником ф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нансового обеспечения которых являются межбюджетные трансферты</w:t>
            </w:r>
          </w:p>
        </w:tc>
      </w:tr>
      <w:tr w:rsidR="002C5DA5" w:rsidRPr="004F6BD5" w14:paraId="179E896B" w14:textId="77777777" w:rsidTr="004F5D98">
        <w:trPr>
          <w:cantSplit/>
          <w:trHeight w:val="697"/>
        </w:trPr>
        <w:tc>
          <w:tcPr>
            <w:tcW w:w="4678" w:type="dxa"/>
            <w:vMerge/>
            <w:shd w:val="clear" w:color="auto" w:fill="auto"/>
          </w:tcPr>
          <w:p w14:paraId="356733A0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3344742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Казначейское обеспечение обязательств (код формы по ОКУД 0506110)</w:t>
            </w:r>
          </w:p>
        </w:tc>
      </w:tr>
      <w:tr w:rsidR="002C5DA5" w:rsidRPr="004F6BD5" w14:paraId="51CEB14E" w14:textId="77777777" w:rsidTr="004F5D98">
        <w:trPr>
          <w:cantSplit/>
          <w:trHeight w:val="2032"/>
        </w:trPr>
        <w:tc>
          <w:tcPr>
            <w:tcW w:w="4678" w:type="dxa"/>
            <w:vMerge/>
            <w:shd w:val="clear" w:color="auto" w:fill="auto"/>
          </w:tcPr>
          <w:p w14:paraId="380A8A90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0772951A" w14:textId="6001C12C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Иной документ, подтверждающий возникн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вение денежного обязательства по бюджетн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му обязательству получателя средств 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местного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бюджета, возникшему на основании соглаш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ния о предоставлении межбюджетного тран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ферта</w:t>
            </w:r>
          </w:p>
        </w:tc>
      </w:tr>
      <w:tr w:rsidR="002C5DA5" w:rsidRPr="004F6BD5" w14:paraId="42B335E5" w14:textId="77777777" w:rsidTr="004F5D98">
        <w:trPr>
          <w:cantSplit/>
          <w:trHeight w:val="2731"/>
        </w:trPr>
        <w:tc>
          <w:tcPr>
            <w:tcW w:w="4678" w:type="dxa"/>
            <w:vMerge w:val="restart"/>
            <w:shd w:val="clear" w:color="auto" w:fill="auto"/>
          </w:tcPr>
          <w:p w14:paraId="0174D348" w14:textId="020ACD5E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5. Нормативный правовой акт, пред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у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сматривающий предоставление из 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мес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т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ного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бюджета местному бюджету пос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ления межбюджетного трансферта, не предусмотренного пунктом 6 графы 1 Перечня документов-оснований, в фо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р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ме </w:t>
            </w:r>
            <w:r w:rsidRPr="00B43F7E">
              <w:rPr>
                <w:rFonts w:ascii="Times New Roman" w:hAnsi="Times New Roman"/>
                <w:spacing w:val="-12"/>
                <w:sz w:val="28"/>
                <w:szCs w:val="28"/>
              </w:rPr>
              <w:t>субсидии, субвенции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или иного ме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ж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бюджетного трансферта, если порядком (правилами) предоставления указанного межбюджетного трансферта не пред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у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смотрено заключение соглашения о предоставлении межбюджетного тран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ферта (далее – нормативный правовой акт о предоставлении межбюджетного трансферта)</w:t>
            </w:r>
          </w:p>
        </w:tc>
        <w:tc>
          <w:tcPr>
            <w:tcW w:w="5387" w:type="dxa"/>
            <w:shd w:val="clear" w:color="auto" w:fill="auto"/>
          </w:tcPr>
          <w:p w14:paraId="79DA31BE" w14:textId="760254DB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Распоряжение о совершении казначейских платежей (далее - распоряжение), необходимое для оплаты денежных обязательств, и док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у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мент, подтверждающий возникновение дене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ж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ных обязательств получателя средств 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местного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бюджета (местного бюджета), источником ф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нансового обеспечения которых являются межбюджетные трансферты</w:t>
            </w:r>
          </w:p>
        </w:tc>
      </w:tr>
      <w:tr w:rsidR="002C5DA5" w:rsidRPr="004F6BD5" w14:paraId="41FEBBBC" w14:textId="77777777" w:rsidTr="004F5D98">
        <w:trPr>
          <w:cantSplit/>
          <w:trHeight w:val="2324"/>
        </w:trPr>
        <w:tc>
          <w:tcPr>
            <w:tcW w:w="4678" w:type="dxa"/>
            <w:vMerge/>
            <w:shd w:val="clear" w:color="auto" w:fill="auto"/>
          </w:tcPr>
          <w:p w14:paraId="7027588C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307CE234" w14:textId="50E40BA9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Иной документ, подтверждающий возникн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вение денежного обязательства по бюджетн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му обязательству получателя средств 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местного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бюджета, возникшему на основании норм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тивного правового акта о предоставлении межбюджетного трансферта, имеющего цел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вое назначение</w:t>
            </w:r>
          </w:p>
        </w:tc>
      </w:tr>
      <w:tr w:rsidR="002C5DA5" w:rsidRPr="004F6BD5" w14:paraId="195D8525" w14:textId="77777777" w:rsidTr="004F5D98">
        <w:trPr>
          <w:cantSplit/>
          <w:trHeight w:val="2740"/>
        </w:trPr>
        <w:tc>
          <w:tcPr>
            <w:tcW w:w="4678" w:type="dxa"/>
            <w:vMerge w:val="restart"/>
            <w:shd w:val="clear" w:color="auto" w:fill="auto"/>
          </w:tcPr>
          <w:p w14:paraId="6474E2C7" w14:textId="35B6F804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6. Нормативный правовой акт, пред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у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сматривающий предоставление из 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мес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т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ного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бюджета местному бюджету пос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ления межбюджетного трансферта</w:t>
            </w:r>
            <w:r w:rsidRPr="003F72CD">
              <w:rPr>
                <w:rFonts w:ascii="Times New Roman" w:hAnsi="Times New Roman"/>
                <w:spacing w:val="-12"/>
                <w:sz w:val="28"/>
                <w:szCs w:val="28"/>
              </w:rPr>
              <w:t>,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если порядком (правилами) предоставления указанного межбюджетного трансферта не предусмотрено заключение соглаш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ния о предоставлении межбюджетного трансферта</w:t>
            </w:r>
          </w:p>
        </w:tc>
        <w:tc>
          <w:tcPr>
            <w:tcW w:w="5387" w:type="dxa"/>
            <w:shd w:val="clear" w:color="auto" w:fill="auto"/>
          </w:tcPr>
          <w:p w14:paraId="732CD112" w14:textId="3466951B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Распоряжение о совершении казначейских платежей (далее - распоряжение), необходимое для оплаты денежных обязательств, и док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у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мент, подтверждающий возникновение дене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ж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ных обязательств получателя средств 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местного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бюджета (местного бюджета), источником ф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нансового обеспечения которых являются межбюджетные трансферты</w:t>
            </w:r>
          </w:p>
        </w:tc>
      </w:tr>
      <w:tr w:rsidR="002C5DA5" w:rsidRPr="004F6BD5" w14:paraId="78949253" w14:textId="77777777" w:rsidTr="004F5D98">
        <w:trPr>
          <w:cantSplit/>
          <w:trHeight w:val="801"/>
        </w:trPr>
        <w:tc>
          <w:tcPr>
            <w:tcW w:w="4678" w:type="dxa"/>
            <w:vMerge/>
            <w:shd w:val="clear" w:color="auto" w:fill="auto"/>
          </w:tcPr>
          <w:p w14:paraId="33C99B9B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86367DE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Казначейское обеспечение обязательств (код формы по ОКУД 0506110)</w:t>
            </w:r>
          </w:p>
        </w:tc>
      </w:tr>
      <w:tr w:rsidR="002C5DA5" w:rsidRPr="004F6BD5" w14:paraId="6FB18B0A" w14:textId="77777777" w:rsidTr="004F5D98">
        <w:trPr>
          <w:cantSplit/>
          <w:trHeight w:val="2360"/>
        </w:trPr>
        <w:tc>
          <w:tcPr>
            <w:tcW w:w="4678" w:type="dxa"/>
            <w:vMerge/>
            <w:shd w:val="clear" w:color="auto" w:fill="auto"/>
          </w:tcPr>
          <w:p w14:paraId="76BE82D2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05AD981F" w14:textId="7B299EA0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Иной документ, подтверждающий возникн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вение денежного обязательства по бюджетн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му обязательству получателя средств 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местного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бюджета, возникшему на основании норм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тивного правового акта о предоставлении межбюджетного трансферта, имеющего цел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вое назначение</w:t>
            </w:r>
          </w:p>
        </w:tc>
      </w:tr>
      <w:tr w:rsidR="002C5DA5" w:rsidRPr="004F6BD5" w14:paraId="6ADDA79F" w14:textId="77777777" w:rsidTr="004F5D98">
        <w:trPr>
          <w:cantSplit/>
          <w:trHeight w:val="1402"/>
        </w:trPr>
        <w:tc>
          <w:tcPr>
            <w:tcW w:w="4678" w:type="dxa"/>
            <w:vMerge w:val="restart"/>
            <w:shd w:val="clear" w:color="auto" w:fill="auto"/>
          </w:tcPr>
          <w:p w14:paraId="092FFE2A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7. Договор (соглашение) о предоставл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нии субсидии районному бюджетному или автономному учреждению</w:t>
            </w:r>
          </w:p>
        </w:tc>
        <w:tc>
          <w:tcPr>
            <w:tcW w:w="5387" w:type="dxa"/>
            <w:shd w:val="clear" w:color="auto" w:fill="auto"/>
          </w:tcPr>
          <w:p w14:paraId="11364ABB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График перечисления субсидии, предусмо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т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ренный договором (соглашением) о пред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ставлении субсидии районному бюджетному или автономному учреждению</w:t>
            </w:r>
          </w:p>
        </w:tc>
      </w:tr>
      <w:tr w:rsidR="002C5DA5" w:rsidRPr="004F6BD5" w14:paraId="2B103D93" w14:textId="77777777" w:rsidTr="004F5D98">
        <w:trPr>
          <w:cantSplit/>
          <w:trHeight w:val="645"/>
        </w:trPr>
        <w:tc>
          <w:tcPr>
            <w:tcW w:w="4678" w:type="dxa"/>
            <w:vMerge/>
            <w:shd w:val="clear" w:color="auto" w:fill="auto"/>
          </w:tcPr>
          <w:p w14:paraId="547467BC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0BC8392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Отчет о выполнении муниципального задания (предварительный)</w:t>
            </w:r>
          </w:p>
        </w:tc>
      </w:tr>
      <w:tr w:rsidR="002C5DA5" w:rsidRPr="004F6BD5" w14:paraId="7820B60B" w14:textId="77777777" w:rsidTr="004F5D98">
        <w:trPr>
          <w:cantSplit/>
          <w:trHeight w:val="608"/>
        </w:trPr>
        <w:tc>
          <w:tcPr>
            <w:tcW w:w="4678" w:type="dxa"/>
            <w:vMerge/>
            <w:shd w:val="clear" w:color="auto" w:fill="auto"/>
          </w:tcPr>
          <w:p w14:paraId="2916F976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716CDB29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Казначейское обеспечение обязательств (код формы по ОКУД 0506110)</w:t>
            </w:r>
          </w:p>
        </w:tc>
      </w:tr>
      <w:tr w:rsidR="002C5DA5" w:rsidRPr="004F6BD5" w14:paraId="1C28B720" w14:textId="77777777" w:rsidTr="004F5D98">
        <w:trPr>
          <w:cantSplit/>
          <w:trHeight w:val="2376"/>
        </w:trPr>
        <w:tc>
          <w:tcPr>
            <w:tcW w:w="4678" w:type="dxa"/>
            <w:vMerge/>
            <w:shd w:val="clear" w:color="auto" w:fill="auto"/>
          </w:tcPr>
          <w:p w14:paraId="19F4B178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B490A9B" w14:textId="40C9CCC9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Иной документ, подтверждающий возникн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вение денежного обязательства по бюджетн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му обязательству получателя средств 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местного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бюджета, возникшему на основании договора (соглашения) о предоставлении субсидии ра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й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онному бюджетному или автономному учр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ждению</w:t>
            </w:r>
          </w:p>
        </w:tc>
      </w:tr>
      <w:tr w:rsidR="002C5DA5" w:rsidRPr="004F6BD5" w14:paraId="45788CFA" w14:textId="77777777" w:rsidTr="00995470">
        <w:trPr>
          <w:cantSplit/>
          <w:trHeight w:val="70"/>
        </w:trPr>
        <w:tc>
          <w:tcPr>
            <w:tcW w:w="4678" w:type="dxa"/>
            <w:vMerge w:val="restart"/>
            <w:shd w:val="clear" w:color="auto" w:fill="auto"/>
          </w:tcPr>
          <w:p w14:paraId="6105FFCB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8. Договор (соглашение) о предоставл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нии субсидии юридическому лицу, ин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му юридическому лицу (за исключен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ем субсидии районному бюджетному или автономному учреждению) или и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дивидуальному предпринимателю или физическому лицу – производителю т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варов, работ, услуг или договор, закл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ю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ченный в связи с предоставлением бюджетных инвестиций юридическому лицу в соответствии с бюджетным зак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нодательством Российской Федерации (далее – договор (соглашение) о пред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ставлении субсидии или бюджетных инвестиций юридическому лицу)</w:t>
            </w:r>
          </w:p>
        </w:tc>
        <w:tc>
          <w:tcPr>
            <w:tcW w:w="5387" w:type="dxa"/>
            <w:shd w:val="clear" w:color="auto" w:fill="auto"/>
          </w:tcPr>
          <w:p w14:paraId="3E32FF4A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Акт выполненных работ</w:t>
            </w:r>
          </w:p>
        </w:tc>
      </w:tr>
      <w:tr w:rsidR="002C5DA5" w:rsidRPr="004F6BD5" w14:paraId="299773F7" w14:textId="77777777" w:rsidTr="004F5D98">
        <w:trPr>
          <w:cantSplit/>
          <w:trHeight w:val="125"/>
        </w:trPr>
        <w:tc>
          <w:tcPr>
            <w:tcW w:w="4678" w:type="dxa"/>
            <w:vMerge/>
            <w:shd w:val="clear" w:color="auto" w:fill="auto"/>
          </w:tcPr>
          <w:p w14:paraId="3CC53D85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75D5E3F7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Акт об оказании услуг</w:t>
            </w:r>
          </w:p>
        </w:tc>
      </w:tr>
      <w:tr w:rsidR="002C5DA5" w:rsidRPr="004F6BD5" w14:paraId="2EFE0B32" w14:textId="77777777" w:rsidTr="004F5D98">
        <w:trPr>
          <w:cantSplit/>
          <w:trHeight w:val="300"/>
        </w:trPr>
        <w:tc>
          <w:tcPr>
            <w:tcW w:w="4678" w:type="dxa"/>
            <w:vMerge/>
            <w:shd w:val="clear" w:color="auto" w:fill="auto"/>
          </w:tcPr>
          <w:p w14:paraId="3248A0AD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2748CD70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Акт приема-передачи</w:t>
            </w:r>
          </w:p>
        </w:tc>
      </w:tr>
      <w:tr w:rsidR="002C5DA5" w:rsidRPr="004F6BD5" w14:paraId="7BEDF108" w14:textId="77777777" w:rsidTr="00995470">
        <w:trPr>
          <w:cantSplit/>
          <w:trHeight w:val="1276"/>
        </w:trPr>
        <w:tc>
          <w:tcPr>
            <w:tcW w:w="4678" w:type="dxa"/>
            <w:vMerge/>
            <w:shd w:val="clear" w:color="auto" w:fill="auto"/>
          </w:tcPr>
          <w:p w14:paraId="630037E8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A6DA8B5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Договор, заключаемый в рамках исполнения договоров (соглашений) о предоставлении ц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левых субсидий и бюджетных инвестиций юридическому лицу</w:t>
            </w:r>
          </w:p>
        </w:tc>
      </w:tr>
      <w:tr w:rsidR="002C5DA5" w:rsidRPr="004F6BD5" w14:paraId="4A7BA6B4" w14:textId="77777777" w:rsidTr="00995470">
        <w:trPr>
          <w:cantSplit/>
          <w:trHeight w:val="1811"/>
        </w:trPr>
        <w:tc>
          <w:tcPr>
            <w:tcW w:w="4678" w:type="dxa"/>
            <w:vMerge/>
            <w:shd w:val="clear" w:color="auto" w:fill="auto"/>
          </w:tcPr>
          <w:p w14:paraId="7244B278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07F9B75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Распоряжение юридического лица (в случае осуществления в соответствии с законодател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ь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ством Российской Федерации казначейского сопровождения договора (соглашения) о предоставлении субсидии и бюджетных инв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стиций юридическому лицу)</w:t>
            </w:r>
          </w:p>
        </w:tc>
      </w:tr>
      <w:tr w:rsidR="002C5DA5" w:rsidRPr="004F6BD5" w14:paraId="6457F586" w14:textId="77777777" w:rsidTr="00995470">
        <w:trPr>
          <w:cantSplit/>
          <w:trHeight w:val="601"/>
        </w:trPr>
        <w:tc>
          <w:tcPr>
            <w:tcW w:w="4678" w:type="dxa"/>
            <w:vMerge/>
            <w:shd w:val="clear" w:color="auto" w:fill="auto"/>
          </w:tcPr>
          <w:p w14:paraId="04B72102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007A067F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Справка-расчет или иной документ, явля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ю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щийся основанием для оплаты неустойки</w:t>
            </w:r>
          </w:p>
        </w:tc>
      </w:tr>
      <w:tr w:rsidR="002C5DA5" w:rsidRPr="004F6BD5" w14:paraId="70EC101E" w14:textId="77777777" w:rsidTr="004F5D98">
        <w:trPr>
          <w:cantSplit/>
          <w:trHeight w:val="270"/>
        </w:trPr>
        <w:tc>
          <w:tcPr>
            <w:tcW w:w="4678" w:type="dxa"/>
            <w:vMerge/>
            <w:shd w:val="clear" w:color="auto" w:fill="auto"/>
          </w:tcPr>
          <w:p w14:paraId="1D730926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6132B239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Счет</w:t>
            </w:r>
          </w:p>
        </w:tc>
      </w:tr>
      <w:tr w:rsidR="002C5DA5" w:rsidRPr="004F6BD5" w14:paraId="48D05877" w14:textId="77777777" w:rsidTr="004F5D98">
        <w:trPr>
          <w:cantSplit/>
          <w:trHeight w:val="330"/>
        </w:trPr>
        <w:tc>
          <w:tcPr>
            <w:tcW w:w="4678" w:type="dxa"/>
            <w:vMerge/>
            <w:shd w:val="clear" w:color="auto" w:fill="auto"/>
          </w:tcPr>
          <w:p w14:paraId="2B333FD1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68240493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Счет-фактура</w:t>
            </w:r>
          </w:p>
        </w:tc>
      </w:tr>
      <w:tr w:rsidR="002C5DA5" w:rsidRPr="004F6BD5" w14:paraId="3CC2CE88" w14:textId="77777777" w:rsidTr="004F5D98">
        <w:trPr>
          <w:cantSplit/>
          <w:trHeight w:val="915"/>
        </w:trPr>
        <w:tc>
          <w:tcPr>
            <w:tcW w:w="4678" w:type="dxa"/>
            <w:vMerge/>
            <w:shd w:val="clear" w:color="auto" w:fill="auto"/>
          </w:tcPr>
          <w:p w14:paraId="7BDE97A2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256C09DB" w14:textId="77777777" w:rsidR="002C5DA5" w:rsidRPr="004F6BD5" w:rsidRDefault="002C5DA5" w:rsidP="003A78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Товарная накладная (унифицированная форма № ТОРГ-12) 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>(ф. 0330212)</w:t>
            </w:r>
          </w:p>
        </w:tc>
      </w:tr>
      <w:tr w:rsidR="002C5DA5" w:rsidRPr="004F6BD5" w14:paraId="6B2001F1" w14:textId="77777777" w:rsidTr="004F5D98">
        <w:trPr>
          <w:cantSplit/>
          <w:trHeight w:val="285"/>
        </w:trPr>
        <w:tc>
          <w:tcPr>
            <w:tcW w:w="4678" w:type="dxa"/>
            <w:vMerge/>
            <w:shd w:val="clear" w:color="auto" w:fill="auto"/>
          </w:tcPr>
          <w:p w14:paraId="187A052F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C25A462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Чек</w:t>
            </w:r>
          </w:p>
        </w:tc>
      </w:tr>
      <w:tr w:rsidR="002C5DA5" w:rsidRPr="004F6BD5" w14:paraId="257816F7" w14:textId="77777777" w:rsidTr="00995470">
        <w:trPr>
          <w:cantSplit/>
          <w:trHeight w:val="5578"/>
        </w:trPr>
        <w:tc>
          <w:tcPr>
            <w:tcW w:w="4678" w:type="dxa"/>
            <w:vMerge/>
            <w:shd w:val="clear" w:color="auto" w:fill="auto"/>
          </w:tcPr>
          <w:p w14:paraId="45F7592F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3D2549CC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В случае предоставления субсидии юридич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скому лицу на возмещение фактически прои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з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веденных расходов (недополученных дох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дов):</w:t>
            </w:r>
          </w:p>
          <w:p w14:paraId="5A8CFC43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14:paraId="6DB6786B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документы, подтверждающие фактически произведенные расходы (недополученные д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ходы) в соответствии с порядком (правилами) предоставления субсидии юридическому лицу;</w:t>
            </w:r>
          </w:p>
          <w:p w14:paraId="0C369829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заявка на перечисление субсидии юридич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скому лицу по форме, установленной в соо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т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ветствии с порядком (правилами) предоста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в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ления указанной субсидии (далее - Заявка на перечисление субсидии юридическому лицу) (при наличии)</w:t>
            </w:r>
          </w:p>
        </w:tc>
      </w:tr>
      <w:tr w:rsidR="002C5DA5" w:rsidRPr="004F6BD5" w14:paraId="72D8574C" w14:textId="77777777" w:rsidTr="004F5D98">
        <w:trPr>
          <w:cantSplit/>
          <w:trHeight w:val="656"/>
        </w:trPr>
        <w:tc>
          <w:tcPr>
            <w:tcW w:w="4678" w:type="dxa"/>
            <w:vMerge/>
            <w:shd w:val="clear" w:color="auto" w:fill="auto"/>
          </w:tcPr>
          <w:p w14:paraId="0B15D2CE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F44F0D7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Казначейское обеспечение обязательств (код формы по ОКУД 0506110)</w:t>
            </w:r>
          </w:p>
        </w:tc>
      </w:tr>
      <w:tr w:rsidR="002C5DA5" w:rsidRPr="004F6BD5" w14:paraId="6659BF0F" w14:textId="77777777" w:rsidTr="00995470">
        <w:trPr>
          <w:cantSplit/>
          <w:trHeight w:val="1974"/>
        </w:trPr>
        <w:tc>
          <w:tcPr>
            <w:tcW w:w="4678" w:type="dxa"/>
            <w:vMerge/>
            <w:shd w:val="clear" w:color="auto" w:fill="auto"/>
          </w:tcPr>
          <w:p w14:paraId="7099EDBA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C41E0CB" w14:textId="6AE313DB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Иной документ, подтверждающий возникн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вение денежного обязательства по бюджетн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му обязательству получателя средств 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местного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бюджета,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2C5DA5" w:rsidRPr="004F6BD5" w14:paraId="43472C78" w14:textId="77777777" w:rsidTr="004F5D98">
        <w:trPr>
          <w:cantSplit/>
          <w:trHeight w:val="1741"/>
        </w:trPr>
        <w:tc>
          <w:tcPr>
            <w:tcW w:w="4678" w:type="dxa"/>
            <w:vMerge w:val="restart"/>
            <w:shd w:val="clear" w:color="auto" w:fill="auto"/>
          </w:tcPr>
          <w:p w14:paraId="1C039132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9. Нормативный правовой акт, пред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у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сматривающий предоставление субс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дии юридическому лицу, если порядком (правилами) предоставления указанной субсидии не предусмотрено заключение 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>договора (соглашения) о предоставл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нии субсидии юридическому лицу (д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лее – нормативный правовой акт о предоставлении субсидии юридическ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му лицу)</w:t>
            </w:r>
          </w:p>
        </w:tc>
        <w:tc>
          <w:tcPr>
            <w:tcW w:w="5387" w:type="dxa"/>
            <w:shd w:val="clear" w:color="auto" w:fill="auto"/>
          </w:tcPr>
          <w:p w14:paraId="4FE5F079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>Распоряжение юридического лица (в случае осуществления в соответствии с законодател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ь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2C5DA5" w:rsidRPr="004F6BD5" w14:paraId="06A9AB07" w14:textId="77777777" w:rsidTr="00995470">
        <w:trPr>
          <w:cantSplit/>
          <w:trHeight w:val="3562"/>
        </w:trPr>
        <w:tc>
          <w:tcPr>
            <w:tcW w:w="4678" w:type="dxa"/>
            <w:vMerge/>
            <w:shd w:val="clear" w:color="auto" w:fill="auto"/>
          </w:tcPr>
          <w:p w14:paraId="1C81E19F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3DB94510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В случае предоставления субсидии юридич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скому лицу на возмещение фактически прои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з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веденных расходов (недополученных дох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дов):</w:t>
            </w:r>
          </w:p>
          <w:p w14:paraId="079B486A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14:paraId="6B35B690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документы, подтверждающие фактически произведенные расходы (недополученные д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ходы) в соответствии с порядком (правилами) предоставления субсидии юридическому лицу;</w:t>
            </w:r>
          </w:p>
        </w:tc>
      </w:tr>
      <w:tr w:rsidR="002C5DA5" w:rsidRPr="004F6BD5" w14:paraId="0237EDCC" w14:textId="77777777" w:rsidTr="004F5D98">
        <w:trPr>
          <w:cantSplit/>
          <w:trHeight w:val="675"/>
        </w:trPr>
        <w:tc>
          <w:tcPr>
            <w:tcW w:w="4678" w:type="dxa"/>
            <w:vMerge/>
            <w:shd w:val="clear" w:color="auto" w:fill="auto"/>
          </w:tcPr>
          <w:p w14:paraId="3612D0A2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0ADAAD53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Заявка на перечисление субсидии юридич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скому лицу (при наличии)</w:t>
            </w:r>
          </w:p>
        </w:tc>
      </w:tr>
      <w:tr w:rsidR="002C5DA5" w:rsidRPr="004F6BD5" w14:paraId="56500199" w14:textId="77777777" w:rsidTr="004F5D98">
        <w:trPr>
          <w:cantSplit/>
          <w:trHeight w:val="720"/>
        </w:trPr>
        <w:tc>
          <w:tcPr>
            <w:tcW w:w="4678" w:type="dxa"/>
            <w:vMerge/>
            <w:shd w:val="clear" w:color="auto" w:fill="auto"/>
          </w:tcPr>
          <w:p w14:paraId="36AA57C4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3FF5DDEF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Казначейское обеспечение обязательств (код формы по ОКУД 0506110)</w:t>
            </w:r>
          </w:p>
        </w:tc>
      </w:tr>
      <w:tr w:rsidR="002C5DA5" w:rsidRPr="004F6BD5" w14:paraId="2EAA13A3" w14:textId="77777777" w:rsidTr="004F5D98">
        <w:trPr>
          <w:cantSplit/>
          <w:trHeight w:val="2092"/>
        </w:trPr>
        <w:tc>
          <w:tcPr>
            <w:tcW w:w="4678" w:type="dxa"/>
            <w:vMerge/>
            <w:shd w:val="clear" w:color="auto" w:fill="auto"/>
          </w:tcPr>
          <w:p w14:paraId="565A3A60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E7E4F03" w14:textId="03E9DC40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Иной документ, подтверждающий возникн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вение денежного обязательства по бюджетн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му обязательству получателя средств 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местного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бюджета, возникшему на основании норм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тивного правового акта о предоставлении су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б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сидии юридическому лицу</w:t>
            </w:r>
          </w:p>
        </w:tc>
      </w:tr>
      <w:tr w:rsidR="002C5DA5" w:rsidRPr="004F6BD5" w14:paraId="0C019094" w14:textId="77777777" w:rsidTr="004F5D98">
        <w:trPr>
          <w:cantSplit/>
          <w:trHeight w:val="300"/>
        </w:trPr>
        <w:tc>
          <w:tcPr>
            <w:tcW w:w="4678" w:type="dxa"/>
            <w:vMerge w:val="restart"/>
            <w:shd w:val="clear" w:color="auto" w:fill="auto"/>
          </w:tcPr>
          <w:p w14:paraId="4DC01D1F" w14:textId="2160D70F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10. Договор на оказание услуг, выпо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л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нение работ, заключенный получателем средств 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местного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бюджета с физич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ским лицом, не являющимся индивид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у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альным предпринимателем</w:t>
            </w:r>
          </w:p>
        </w:tc>
        <w:tc>
          <w:tcPr>
            <w:tcW w:w="5387" w:type="dxa"/>
            <w:shd w:val="clear" w:color="auto" w:fill="auto"/>
          </w:tcPr>
          <w:p w14:paraId="5E29FDFC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Акт выполненных работ</w:t>
            </w:r>
          </w:p>
        </w:tc>
      </w:tr>
      <w:tr w:rsidR="002C5DA5" w:rsidRPr="004F6BD5" w14:paraId="6B55CF1C" w14:textId="77777777" w:rsidTr="004F5D98">
        <w:trPr>
          <w:cantSplit/>
          <w:trHeight w:val="300"/>
        </w:trPr>
        <w:tc>
          <w:tcPr>
            <w:tcW w:w="4678" w:type="dxa"/>
            <w:vMerge/>
            <w:shd w:val="clear" w:color="auto" w:fill="auto"/>
          </w:tcPr>
          <w:p w14:paraId="3314440D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2B8368BC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Акт об оказании услуг</w:t>
            </w:r>
          </w:p>
        </w:tc>
      </w:tr>
      <w:tr w:rsidR="002C5DA5" w:rsidRPr="004F6BD5" w14:paraId="2DA18CCB" w14:textId="77777777" w:rsidTr="004F5D98">
        <w:trPr>
          <w:cantSplit/>
          <w:trHeight w:val="862"/>
        </w:trPr>
        <w:tc>
          <w:tcPr>
            <w:tcW w:w="4678" w:type="dxa"/>
            <w:vMerge/>
            <w:shd w:val="clear" w:color="auto" w:fill="auto"/>
          </w:tcPr>
          <w:p w14:paraId="55F744B4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0A139E03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Акт приема-передачи</w:t>
            </w:r>
          </w:p>
        </w:tc>
      </w:tr>
      <w:tr w:rsidR="002C5DA5" w:rsidRPr="004F6BD5" w14:paraId="218E330B" w14:textId="77777777" w:rsidTr="00995470">
        <w:trPr>
          <w:cantSplit/>
          <w:trHeight w:val="1691"/>
        </w:trPr>
        <w:tc>
          <w:tcPr>
            <w:tcW w:w="4678" w:type="dxa"/>
            <w:vMerge w:val="restart"/>
            <w:shd w:val="clear" w:color="auto" w:fill="auto"/>
          </w:tcPr>
          <w:p w14:paraId="29A307F6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11. Приказ о выплате физическим л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цам, не предусматривающим заключ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ния с ними трудовых договоров или д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говоров гражданско-правового характ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ра, привлекаемых для участия в пров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димых мероприятиях</w:t>
            </w:r>
          </w:p>
        </w:tc>
        <w:tc>
          <w:tcPr>
            <w:tcW w:w="5387" w:type="dxa"/>
            <w:shd w:val="clear" w:color="auto" w:fill="auto"/>
          </w:tcPr>
          <w:p w14:paraId="6E753564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Приказ о выплате физическим лицам, не предусматривающим заключения с ними тр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у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довых договоров или договоров гражданско-правового характера, привлекаемых для уч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стия в проводимых мероприятиях</w:t>
            </w:r>
          </w:p>
        </w:tc>
      </w:tr>
      <w:tr w:rsidR="002C5DA5" w:rsidRPr="004F6BD5" w14:paraId="55A93CC2" w14:textId="77777777" w:rsidTr="00995470">
        <w:trPr>
          <w:cantSplit/>
          <w:trHeight w:val="1320"/>
        </w:trPr>
        <w:tc>
          <w:tcPr>
            <w:tcW w:w="4678" w:type="dxa"/>
            <w:vMerge/>
            <w:shd w:val="clear" w:color="auto" w:fill="auto"/>
          </w:tcPr>
          <w:p w14:paraId="6748EE42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73E93BD4" w14:textId="497B3326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Иной документ, подтверждающий возникн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вение денежного обязательства по бюджетн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му обязательству получателя средств 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местного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бюджета</w:t>
            </w:r>
          </w:p>
        </w:tc>
      </w:tr>
      <w:tr w:rsidR="002C5DA5" w:rsidRPr="004F6BD5" w14:paraId="43B121B3" w14:textId="77777777" w:rsidTr="004F5D98">
        <w:trPr>
          <w:cantSplit/>
          <w:trHeight w:val="345"/>
        </w:trPr>
        <w:tc>
          <w:tcPr>
            <w:tcW w:w="4678" w:type="dxa"/>
            <w:vMerge w:val="restart"/>
            <w:shd w:val="clear" w:color="auto" w:fill="auto"/>
          </w:tcPr>
          <w:p w14:paraId="588CCB59" w14:textId="679516B4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12. Договор, расчет по которому в соо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т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ветствии с законодательством Росси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й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ской Федерации осуществляется нали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ч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 xml:space="preserve">ными деньгами, если получателем средств 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местного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бюджета в Управление не направлены информация и докуме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ты по указанному договору для их включения в реестр контрактов</w:t>
            </w:r>
          </w:p>
        </w:tc>
        <w:tc>
          <w:tcPr>
            <w:tcW w:w="5387" w:type="dxa"/>
            <w:shd w:val="clear" w:color="auto" w:fill="auto"/>
          </w:tcPr>
          <w:p w14:paraId="2C61EC40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>Акт выполненных работ</w:t>
            </w:r>
          </w:p>
        </w:tc>
      </w:tr>
      <w:tr w:rsidR="002C5DA5" w:rsidRPr="004F6BD5" w14:paraId="5C82764D" w14:textId="77777777" w:rsidTr="004F5D98">
        <w:trPr>
          <w:cantSplit/>
          <w:trHeight w:val="300"/>
        </w:trPr>
        <w:tc>
          <w:tcPr>
            <w:tcW w:w="4678" w:type="dxa"/>
            <w:vMerge/>
            <w:shd w:val="clear" w:color="auto" w:fill="auto"/>
          </w:tcPr>
          <w:p w14:paraId="7D66B0AE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67950F8D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Акт об оказании услуг</w:t>
            </w:r>
          </w:p>
        </w:tc>
      </w:tr>
      <w:tr w:rsidR="002C5DA5" w:rsidRPr="004F6BD5" w14:paraId="6CB05837" w14:textId="77777777" w:rsidTr="004F5D98">
        <w:trPr>
          <w:cantSplit/>
          <w:trHeight w:val="89"/>
        </w:trPr>
        <w:tc>
          <w:tcPr>
            <w:tcW w:w="4678" w:type="dxa"/>
            <w:vMerge/>
            <w:shd w:val="clear" w:color="auto" w:fill="auto"/>
          </w:tcPr>
          <w:p w14:paraId="14015F43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3B0476A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Акт приема-передачи</w:t>
            </w:r>
          </w:p>
        </w:tc>
      </w:tr>
      <w:tr w:rsidR="002C5DA5" w:rsidRPr="004F6BD5" w14:paraId="7F3A38AA" w14:textId="77777777" w:rsidTr="004F5D98">
        <w:trPr>
          <w:cantSplit/>
          <w:trHeight w:val="1646"/>
        </w:trPr>
        <w:tc>
          <w:tcPr>
            <w:tcW w:w="4678" w:type="dxa"/>
            <w:vMerge/>
            <w:shd w:val="clear" w:color="auto" w:fill="auto"/>
          </w:tcPr>
          <w:p w14:paraId="4435245A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45C0599A" w14:textId="32FA6149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Иной документ, подтверждающий возникн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вение денежного обязательства по бюджетн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му обязательству получателя средств 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местного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бюджета</w:t>
            </w:r>
          </w:p>
        </w:tc>
      </w:tr>
      <w:tr w:rsidR="002C5DA5" w:rsidRPr="004F6BD5" w14:paraId="10ED261A" w14:textId="77777777" w:rsidTr="004F5D98">
        <w:trPr>
          <w:cantSplit/>
          <w:trHeight w:val="547"/>
        </w:trPr>
        <w:tc>
          <w:tcPr>
            <w:tcW w:w="4678" w:type="dxa"/>
            <w:vMerge w:val="restart"/>
            <w:shd w:val="clear" w:color="auto" w:fill="auto"/>
          </w:tcPr>
          <w:p w14:paraId="779CDC26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>13. Заявление на выдачу денежных средств под отчет, авансовый отчет</w:t>
            </w:r>
          </w:p>
        </w:tc>
        <w:tc>
          <w:tcPr>
            <w:tcW w:w="5387" w:type="dxa"/>
            <w:shd w:val="clear" w:color="auto" w:fill="auto"/>
          </w:tcPr>
          <w:p w14:paraId="57B68A86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Заявление на выдачу денежных средств под отчет</w:t>
            </w:r>
          </w:p>
        </w:tc>
      </w:tr>
      <w:tr w:rsidR="002C5DA5" w:rsidRPr="004F6BD5" w14:paraId="6F2FB0AB" w14:textId="77777777" w:rsidTr="004F5D98">
        <w:trPr>
          <w:cantSplit/>
          <w:trHeight w:val="300"/>
        </w:trPr>
        <w:tc>
          <w:tcPr>
            <w:tcW w:w="4678" w:type="dxa"/>
            <w:vMerge/>
            <w:shd w:val="clear" w:color="auto" w:fill="auto"/>
          </w:tcPr>
          <w:p w14:paraId="74DB6ABD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209AD6D0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Авансовый отчет (ф. 0504505)</w:t>
            </w:r>
          </w:p>
        </w:tc>
      </w:tr>
      <w:tr w:rsidR="002C5DA5" w:rsidRPr="004F6BD5" w14:paraId="7C2331EB" w14:textId="77777777" w:rsidTr="004F5D98">
        <w:trPr>
          <w:cantSplit/>
          <w:trHeight w:val="816"/>
        </w:trPr>
        <w:tc>
          <w:tcPr>
            <w:tcW w:w="4678" w:type="dxa"/>
            <w:shd w:val="clear" w:color="auto" w:fill="auto"/>
          </w:tcPr>
          <w:p w14:paraId="1399786D" w14:textId="77777777" w:rsidR="002C5DA5" w:rsidRPr="004F6BD5" w:rsidRDefault="002C5DA5" w:rsidP="003A78F7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14. </w:t>
            </w:r>
            <w:r w:rsidRPr="00DC1718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Договор о целевом обучении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(</w:t>
            </w:r>
            <w:r w:rsidRPr="00DC1718">
              <w:rPr>
                <w:rFonts w:ascii="Times New Roman" w:hAnsi="Times New Roman"/>
                <w:spacing w:val="-12"/>
                <w:sz w:val="28"/>
                <w:szCs w:val="28"/>
              </w:rPr>
              <w:t>подг</w:t>
            </w:r>
            <w:r w:rsidRPr="00DC1718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DC1718">
              <w:rPr>
                <w:rFonts w:ascii="Times New Roman" w:hAnsi="Times New Roman"/>
                <w:spacing w:val="-12"/>
                <w:sz w:val="28"/>
                <w:szCs w:val="28"/>
              </w:rPr>
              <w:t>товки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)</w:t>
            </w:r>
            <w:r w:rsidRPr="00DC1718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специалистов по образовательной программе </w:t>
            </w:r>
            <w:r w:rsidRPr="00C03D38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среднего профессионального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и</w:t>
            </w:r>
            <w:r w:rsidRPr="00C03D38">
              <w:rPr>
                <w:rFonts w:ascii="Times New Roman" w:hAnsi="Times New Roman"/>
                <w:spacing w:val="-12"/>
                <w:sz w:val="28"/>
                <w:szCs w:val="28"/>
              </w:rPr>
              <w:t>ли высшего образования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01AD9B15" w14:textId="77777777" w:rsidR="002C5DA5" w:rsidRPr="004F6BD5" w:rsidRDefault="002C5DA5" w:rsidP="003A78F7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Договор о целевом обучении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(подготовки) специалистов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по образовательной программе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среднего профессионального (Колледж) или высшего образования (Университет) </w:t>
            </w:r>
          </w:p>
        </w:tc>
      </w:tr>
      <w:tr w:rsidR="002C5DA5" w:rsidRPr="004F6BD5" w14:paraId="3FF29F10" w14:textId="77777777" w:rsidTr="004F5D98">
        <w:trPr>
          <w:cantSplit/>
          <w:trHeight w:val="966"/>
        </w:trPr>
        <w:tc>
          <w:tcPr>
            <w:tcW w:w="4678" w:type="dxa"/>
            <w:vMerge w:val="restart"/>
            <w:shd w:val="clear" w:color="auto" w:fill="auto"/>
          </w:tcPr>
          <w:p w14:paraId="6D3EF48A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15. Нормативный правовой акт или пр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каз об утверждении штатного распис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ния с расчетом годового фонда оплаты труда с учетом взносов по обязательн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му социальному страхованию</w:t>
            </w:r>
          </w:p>
        </w:tc>
        <w:tc>
          <w:tcPr>
            <w:tcW w:w="5387" w:type="dxa"/>
            <w:shd w:val="clear" w:color="auto" w:fill="auto"/>
          </w:tcPr>
          <w:p w14:paraId="23383FC1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Записка-расчет об исчислении среднего зар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ботка при предоставлении отпуска, увольн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нии и других случаях (ф. 0504425)</w:t>
            </w:r>
          </w:p>
        </w:tc>
      </w:tr>
      <w:tr w:rsidR="002C5DA5" w:rsidRPr="004F6BD5" w14:paraId="27ABCD9A" w14:textId="77777777" w:rsidTr="004F5D98">
        <w:trPr>
          <w:cantSplit/>
          <w:trHeight w:val="389"/>
        </w:trPr>
        <w:tc>
          <w:tcPr>
            <w:tcW w:w="4678" w:type="dxa"/>
            <w:vMerge/>
            <w:shd w:val="clear" w:color="auto" w:fill="auto"/>
          </w:tcPr>
          <w:p w14:paraId="59CCFB62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27D4BEE3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Расчетно-платежная ведомость (ф. 0504401)</w:t>
            </w:r>
          </w:p>
        </w:tc>
      </w:tr>
      <w:tr w:rsidR="002C5DA5" w:rsidRPr="004F6BD5" w14:paraId="53DCB3AF" w14:textId="77777777" w:rsidTr="004F5D98">
        <w:trPr>
          <w:cantSplit/>
          <w:trHeight w:val="264"/>
        </w:trPr>
        <w:tc>
          <w:tcPr>
            <w:tcW w:w="4678" w:type="dxa"/>
            <w:vMerge/>
            <w:shd w:val="clear" w:color="auto" w:fill="auto"/>
          </w:tcPr>
          <w:p w14:paraId="04FB5D33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3A330F3F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Расчетная ведомость (ф. 0504402)</w:t>
            </w:r>
          </w:p>
        </w:tc>
      </w:tr>
      <w:tr w:rsidR="002C5DA5" w:rsidRPr="004F6BD5" w14:paraId="4C124510" w14:textId="77777777" w:rsidTr="004F5D98">
        <w:trPr>
          <w:cantSplit/>
          <w:trHeight w:val="2881"/>
        </w:trPr>
        <w:tc>
          <w:tcPr>
            <w:tcW w:w="4678" w:type="dxa"/>
            <w:vMerge/>
            <w:shd w:val="clear" w:color="auto" w:fill="auto"/>
          </w:tcPr>
          <w:p w14:paraId="54E62B92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D226891" w14:textId="382ADA66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Иной документ, подтверждающий возникн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вение денежного обязательства по бюджетн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му обязательству получателя средств 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местного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бюджета, возникшему по реализации труд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вых функций работника в соответствии с тр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у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довым законодательством Российской Фед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рации, </w:t>
            </w:r>
            <w:r w:rsidRPr="007300F7">
              <w:rPr>
                <w:rFonts w:ascii="Times New Roman" w:hAnsi="Times New Roman"/>
                <w:spacing w:val="-12"/>
                <w:sz w:val="28"/>
                <w:szCs w:val="28"/>
              </w:rPr>
              <w:t>законодательством о муниципальной службе в Российской Федерации</w:t>
            </w:r>
          </w:p>
        </w:tc>
      </w:tr>
      <w:tr w:rsidR="002C5DA5" w:rsidRPr="004F6BD5" w14:paraId="134E1AB7" w14:textId="77777777" w:rsidTr="004F5D98">
        <w:trPr>
          <w:cantSplit/>
        </w:trPr>
        <w:tc>
          <w:tcPr>
            <w:tcW w:w="4678" w:type="dxa"/>
            <w:shd w:val="clear" w:color="auto" w:fill="auto"/>
          </w:tcPr>
          <w:p w14:paraId="73F04E1A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16. Закон, иной нормативный правовой акт, в соответствии с которым возник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ют публичные нормативные обязател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ь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ства</w:t>
            </w:r>
          </w:p>
        </w:tc>
        <w:tc>
          <w:tcPr>
            <w:tcW w:w="5387" w:type="dxa"/>
            <w:shd w:val="clear" w:color="auto" w:fill="auto"/>
          </w:tcPr>
          <w:p w14:paraId="64F12CBC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Закон, иной нормативный правовой акт, в с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ответствии с которым возникают публичные нормативные обязательства</w:t>
            </w:r>
          </w:p>
        </w:tc>
      </w:tr>
      <w:tr w:rsidR="002C5DA5" w:rsidRPr="004F6BD5" w14:paraId="48FE60CA" w14:textId="77777777" w:rsidTr="00995470">
        <w:trPr>
          <w:cantSplit/>
          <w:trHeight w:val="840"/>
        </w:trPr>
        <w:tc>
          <w:tcPr>
            <w:tcW w:w="4678" w:type="dxa"/>
            <w:shd w:val="clear" w:color="auto" w:fill="auto"/>
          </w:tcPr>
          <w:p w14:paraId="36639FF8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17. Закон, иной правовой акт, в соотве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т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ствии с которым физическим лицам предоставляются социальные выплаты непубличного характера</w:t>
            </w:r>
          </w:p>
        </w:tc>
        <w:tc>
          <w:tcPr>
            <w:tcW w:w="5387" w:type="dxa"/>
            <w:shd w:val="clear" w:color="auto" w:fill="auto"/>
          </w:tcPr>
          <w:p w14:paraId="26FCBD7E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Закон, иной правовой акт, в соответствии с к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торым физическим лицам предоставляются социальные выплаты непубличного характера</w:t>
            </w:r>
          </w:p>
        </w:tc>
      </w:tr>
      <w:tr w:rsidR="002C5DA5" w:rsidRPr="004F6BD5" w14:paraId="22F2E054" w14:textId="77777777" w:rsidTr="004F5D98">
        <w:trPr>
          <w:cantSplit/>
        </w:trPr>
        <w:tc>
          <w:tcPr>
            <w:tcW w:w="4678" w:type="dxa"/>
            <w:shd w:val="clear" w:color="auto" w:fill="auto"/>
          </w:tcPr>
          <w:p w14:paraId="61D4134D" w14:textId="77777777" w:rsidR="002C5DA5" w:rsidRPr="009A0C7A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A0C7A">
              <w:rPr>
                <w:rFonts w:ascii="Times New Roman" w:hAnsi="Times New Roman"/>
                <w:spacing w:val="-12"/>
                <w:sz w:val="28"/>
                <w:szCs w:val="28"/>
              </w:rPr>
              <w:t>18. Документ, в соответствии с которым возникают бюджетные обязательства по платежам в бюджет</w:t>
            </w:r>
          </w:p>
        </w:tc>
        <w:tc>
          <w:tcPr>
            <w:tcW w:w="5387" w:type="dxa"/>
            <w:shd w:val="clear" w:color="auto" w:fill="auto"/>
          </w:tcPr>
          <w:p w14:paraId="1FF55CB9" w14:textId="03331091" w:rsidR="002C5DA5" w:rsidRPr="009A0C7A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A0C7A">
              <w:rPr>
                <w:rFonts w:ascii="Times New Roman" w:hAnsi="Times New Roman"/>
                <w:spacing w:val="-12"/>
                <w:sz w:val="28"/>
                <w:szCs w:val="28"/>
              </w:rPr>
              <w:t>Документ, в соответствии с которым возник</w:t>
            </w:r>
            <w:r w:rsidRPr="009A0C7A">
              <w:rPr>
                <w:rFonts w:ascii="Times New Roman" w:hAnsi="Times New Roman"/>
                <w:spacing w:val="-12"/>
                <w:sz w:val="28"/>
                <w:szCs w:val="28"/>
              </w:rPr>
              <w:t>а</w:t>
            </w:r>
            <w:r w:rsidRPr="009A0C7A">
              <w:rPr>
                <w:rFonts w:ascii="Times New Roman" w:hAnsi="Times New Roman"/>
                <w:spacing w:val="-12"/>
                <w:sz w:val="28"/>
                <w:szCs w:val="28"/>
              </w:rPr>
              <w:t>ют денежные обязательства по платежам в бюджет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или</w:t>
            </w:r>
            <w:r w:rsidRPr="00C95E22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и</w:t>
            </w:r>
            <w:r w:rsidRPr="00C95E22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ной документ, подтверждающий возникновение денежного обязательства по бюджетному обязательству получателя средств 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местного</w:t>
            </w:r>
            <w:r w:rsidRPr="00C95E22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</w:p>
        </w:tc>
      </w:tr>
      <w:tr w:rsidR="002C5DA5" w:rsidRPr="004F6BD5" w14:paraId="5AD923B3" w14:textId="77777777" w:rsidTr="004F5D98">
        <w:trPr>
          <w:cantSplit/>
          <w:trHeight w:val="300"/>
        </w:trPr>
        <w:tc>
          <w:tcPr>
            <w:tcW w:w="4678" w:type="dxa"/>
            <w:vMerge w:val="restart"/>
            <w:shd w:val="clear" w:color="auto" w:fill="auto"/>
          </w:tcPr>
          <w:p w14:paraId="5A94B60E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19. Исполнительный документ (испо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л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>нительный лист, судебный приказ), не предусмотренный пунктом 20 графы 1 Перечня документов-оснований (далее – исполнительный документ)</w:t>
            </w:r>
          </w:p>
        </w:tc>
        <w:tc>
          <w:tcPr>
            <w:tcW w:w="5387" w:type="dxa"/>
            <w:shd w:val="clear" w:color="auto" w:fill="auto"/>
          </w:tcPr>
          <w:p w14:paraId="16191220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>Бухгалтерская справка (ф. 0504833)</w:t>
            </w:r>
          </w:p>
        </w:tc>
      </w:tr>
      <w:tr w:rsidR="002C5DA5" w:rsidRPr="004F6BD5" w14:paraId="76C7F116" w14:textId="77777777" w:rsidTr="004F5D98">
        <w:trPr>
          <w:cantSplit/>
          <w:trHeight w:val="975"/>
        </w:trPr>
        <w:tc>
          <w:tcPr>
            <w:tcW w:w="4678" w:type="dxa"/>
            <w:vMerge/>
            <w:shd w:val="clear" w:color="auto" w:fill="auto"/>
          </w:tcPr>
          <w:p w14:paraId="573B6E35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DFFBB7A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График выплат по исполнительному докуме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ту, предусматривающему выплаты периодич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ского характера</w:t>
            </w:r>
          </w:p>
        </w:tc>
      </w:tr>
      <w:tr w:rsidR="002C5DA5" w:rsidRPr="004F6BD5" w14:paraId="02B84270" w14:textId="77777777" w:rsidTr="004F5D98">
        <w:trPr>
          <w:cantSplit/>
          <w:trHeight w:val="187"/>
        </w:trPr>
        <w:tc>
          <w:tcPr>
            <w:tcW w:w="4678" w:type="dxa"/>
            <w:vMerge/>
            <w:shd w:val="clear" w:color="auto" w:fill="auto"/>
          </w:tcPr>
          <w:p w14:paraId="6F78DAEA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0A734204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Исполнительный документ</w:t>
            </w:r>
          </w:p>
        </w:tc>
      </w:tr>
      <w:tr w:rsidR="002C5DA5" w:rsidRPr="004F6BD5" w14:paraId="3377D916" w14:textId="77777777" w:rsidTr="004F5D98">
        <w:trPr>
          <w:cantSplit/>
          <w:trHeight w:val="291"/>
        </w:trPr>
        <w:tc>
          <w:tcPr>
            <w:tcW w:w="4678" w:type="dxa"/>
            <w:vMerge/>
            <w:shd w:val="clear" w:color="auto" w:fill="auto"/>
          </w:tcPr>
          <w:p w14:paraId="71D971E4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3DF3224E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Справка-расчет</w:t>
            </w:r>
          </w:p>
        </w:tc>
      </w:tr>
      <w:tr w:rsidR="002C5DA5" w:rsidRPr="004F6BD5" w14:paraId="46C07A78" w14:textId="77777777" w:rsidTr="004F5D98">
        <w:trPr>
          <w:cantSplit/>
          <w:trHeight w:val="1473"/>
        </w:trPr>
        <w:tc>
          <w:tcPr>
            <w:tcW w:w="4678" w:type="dxa"/>
            <w:vMerge/>
            <w:shd w:val="clear" w:color="auto" w:fill="auto"/>
          </w:tcPr>
          <w:p w14:paraId="17CFF72A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2049B564" w14:textId="39124CDE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Иной документ, подтверждающий возникн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вение денежного обязательства по бюджетн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му обязательству получателя средств 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местного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бюджета, возникшему на основании исполн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тельного документа</w:t>
            </w:r>
          </w:p>
        </w:tc>
      </w:tr>
      <w:tr w:rsidR="002C5DA5" w:rsidRPr="004F6BD5" w14:paraId="5B4EC9C7" w14:textId="77777777" w:rsidTr="004F5D98">
        <w:trPr>
          <w:cantSplit/>
        </w:trPr>
        <w:tc>
          <w:tcPr>
            <w:tcW w:w="4678" w:type="dxa"/>
            <w:shd w:val="clear" w:color="auto" w:fill="auto"/>
          </w:tcPr>
          <w:p w14:paraId="61272FD3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20. Исполнительный документ, испо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л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нение которого осуществляется в соо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т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ветствии с </w:t>
            </w:r>
            <w:r w:rsidRPr="00985DA5">
              <w:rPr>
                <w:rFonts w:ascii="Times New Roman" w:hAnsi="Times New Roman"/>
                <w:spacing w:val="-12"/>
                <w:sz w:val="28"/>
                <w:szCs w:val="28"/>
              </w:rPr>
              <w:t>пунктом 4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стать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и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242.2 Бю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д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жетного кодекса Российской Федерации</w:t>
            </w:r>
          </w:p>
        </w:tc>
        <w:tc>
          <w:tcPr>
            <w:tcW w:w="5387" w:type="dxa"/>
            <w:shd w:val="clear" w:color="auto" w:fill="auto"/>
          </w:tcPr>
          <w:p w14:paraId="37629083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Исполнительный документ, исполнение кот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рого осуществляется в соответствии с пунктом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4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статьи 242.2 Бюджетного кодекса Росси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й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ской Федерации</w:t>
            </w:r>
          </w:p>
        </w:tc>
      </w:tr>
      <w:tr w:rsidR="002C5DA5" w:rsidRPr="004F6BD5" w14:paraId="38C0405D" w14:textId="77777777" w:rsidTr="004F5D98">
        <w:trPr>
          <w:cantSplit/>
          <w:trHeight w:val="315"/>
        </w:trPr>
        <w:tc>
          <w:tcPr>
            <w:tcW w:w="4678" w:type="dxa"/>
            <w:vMerge w:val="restart"/>
            <w:shd w:val="clear" w:color="auto" w:fill="auto"/>
          </w:tcPr>
          <w:p w14:paraId="789FCF7A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21. Решение налогового органа о взы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кании налога, сбора, пеней и штрафов (далее – решение налогового органа)</w:t>
            </w:r>
          </w:p>
        </w:tc>
        <w:tc>
          <w:tcPr>
            <w:tcW w:w="5387" w:type="dxa"/>
            <w:shd w:val="clear" w:color="auto" w:fill="auto"/>
          </w:tcPr>
          <w:p w14:paraId="25E762A6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Бухгалтерская справка (ф. 0504833)</w:t>
            </w:r>
          </w:p>
        </w:tc>
      </w:tr>
      <w:tr w:rsidR="002C5DA5" w:rsidRPr="004F6BD5" w14:paraId="637812CA" w14:textId="77777777" w:rsidTr="004F5D98">
        <w:trPr>
          <w:cantSplit/>
          <w:trHeight w:val="315"/>
        </w:trPr>
        <w:tc>
          <w:tcPr>
            <w:tcW w:w="4678" w:type="dxa"/>
            <w:vMerge/>
            <w:shd w:val="clear" w:color="auto" w:fill="auto"/>
          </w:tcPr>
          <w:p w14:paraId="42720341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2AF3BBCB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Решение налогового органа</w:t>
            </w:r>
          </w:p>
        </w:tc>
      </w:tr>
      <w:tr w:rsidR="002C5DA5" w:rsidRPr="004F6BD5" w14:paraId="40CC2715" w14:textId="77777777" w:rsidTr="004F5D98">
        <w:trPr>
          <w:cantSplit/>
          <w:trHeight w:val="306"/>
        </w:trPr>
        <w:tc>
          <w:tcPr>
            <w:tcW w:w="4678" w:type="dxa"/>
            <w:vMerge/>
            <w:shd w:val="clear" w:color="auto" w:fill="auto"/>
          </w:tcPr>
          <w:p w14:paraId="1075CA7E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1E607F6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Справка-расчет</w:t>
            </w:r>
          </w:p>
        </w:tc>
      </w:tr>
      <w:tr w:rsidR="002C5DA5" w:rsidRPr="004F6BD5" w14:paraId="11A98550" w14:textId="77777777" w:rsidTr="004F5D98">
        <w:trPr>
          <w:cantSplit/>
          <w:trHeight w:val="1731"/>
        </w:trPr>
        <w:tc>
          <w:tcPr>
            <w:tcW w:w="4678" w:type="dxa"/>
            <w:vMerge/>
            <w:shd w:val="clear" w:color="auto" w:fill="auto"/>
          </w:tcPr>
          <w:p w14:paraId="73042BBD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020EED12" w14:textId="597A9752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Иной документ, подтверждающий возникн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вение денежного обязательства по бюджетн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му обязательству получателя средств 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местного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бюджета, возникшему на основании решения налогового органа</w:t>
            </w:r>
          </w:p>
        </w:tc>
      </w:tr>
      <w:tr w:rsidR="002C5DA5" w:rsidRPr="004F6BD5" w14:paraId="1280A003" w14:textId="77777777" w:rsidTr="004F5D98">
        <w:trPr>
          <w:cantSplit/>
          <w:trHeight w:val="315"/>
        </w:trPr>
        <w:tc>
          <w:tcPr>
            <w:tcW w:w="4678" w:type="dxa"/>
            <w:vMerge w:val="restart"/>
            <w:shd w:val="clear" w:color="auto" w:fill="auto"/>
          </w:tcPr>
          <w:p w14:paraId="2F6C0344" w14:textId="1D535436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22. Документ, не определенный пункт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ми 1 - 21 графы 1 Перечня документов-оснований, в соответствии с которым возникает бюджетное обязательство п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лучателя средств 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местного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бюджета</w:t>
            </w:r>
          </w:p>
        </w:tc>
        <w:tc>
          <w:tcPr>
            <w:tcW w:w="5387" w:type="dxa"/>
            <w:shd w:val="clear" w:color="auto" w:fill="auto"/>
          </w:tcPr>
          <w:p w14:paraId="5DC610D5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Акт выполненных работ</w:t>
            </w:r>
          </w:p>
        </w:tc>
      </w:tr>
      <w:tr w:rsidR="002C5DA5" w:rsidRPr="004F6BD5" w14:paraId="1F5902F8" w14:textId="77777777" w:rsidTr="004F5D98">
        <w:trPr>
          <w:cantSplit/>
          <w:trHeight w:val="315"/>
        </w:trPr>
        <w:tc>
          <w:tcPr>
            <w:tcW w:w="4678" w:type="dxa"/>
            <w:vMerge/>
            <w:shd w:val="clear" w:color="auto" w:fill="auto"/>
          </w:tcPr>
          <w:p w14:paraId="6B874464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3F579E19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Акт приема-передачи</w:t>
            </w:r>
          </w:p>
        </w:tc>
      </w:tr>
      <w:tr w:rsidR="002C5DA5" w:rsidRPr="004F6BD5" w14:paraId="58AF8128" w14:textId="77777777" w:rsidTr="004F5D98">
        <w:trPr>
          <w:cantSplit/>
          <w:trHeight w:val="306"/>
        </w:trPr>
        <w:tc>
          <w:tcPr>
            <w:tcW w:w="4678" w:type="dxa"/>
            <w:vMerge/>
            <w:shd w:val="clear" w:color="auto" w:fill="auto"/>
          </w:tcPr>
          <w:p w14:paraId="34D3AE6C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37D74644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Акт сверки взаимных расчетов</w:t>
            </w:r>
          </w:p>
        </w:tc>
      </w:tr>
      <w:tr w:rsidR="002C5DA5" w:rsidRPr="004F6BD5" w14:paraId="01A035A3" w14:textId="77777777" w:rsidTr="004F5D98">
        <w:trPr>
          <w:cantSplit/>
          <w:trHeight w:val="330"/>
        </w:trPr>
        <w:tc>
          <w:tcPr>
            <w:tcW w:w="4678" w:type="dxa"/>
            <w:vMerge/>
            <w:shd w:val="clear" w:color="auto" w:fill="auto"/>
          </w:tcPr>
          <w:p w14:paraId="5FFACF4B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33EF6270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iCs/>
                <w:spacing w:val="-12"/>
                <w:sz w:val="28"/>
                <w:szCs w:val="28"/>
              </w:rPr>
              <w:t>Заявление физического лица</w:t>
            </w:r>
          </w:p>
        </w:tc>
      </w:tr>
      <w:tr w:rsidR="002C5DA5" w:rsidRPr="004F6BD5" w14:paraId="15701B33" w14:textId="77777777" w:rsidTr="004F5D98">
        <w:trPr>
          <w:cantSplit/>
          <w:trHeight w:val="645"/>
        </w:trPr>
        <w:tc>
          <w:tcPr>
            <w:tcW w:w="4678" w:type="dxa"/>
            <w:vMerge/>
            <w:shd w:val="clear" w:color="auto" w:fill="auto"/>
          </w:tcPr>
          <w:p w14:paraId="7A36649C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3BEAFEF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Решение суда о расторжении муниципального контракта (договора)</w:t>
            </w:r>
          </w:p>
        </w:tc>
      </w:tr>
      <w:tr w:rsidR="002C5DA5" w:rsidRPr="004F6BD5" w14:paraId="4F8922A6" w14:textId="77777777" w:rsidTr="00995470">
        <w:trPr>
          <w:cantSplit/>
          <w:trHeight w:val="1124"/>
        </w:trPr>
        <w:tc>
          <w:tcPr>
            <w:tcW w:w="4678" w:type="dxa"/>
            <w:vMerge/>
            <w:shd w:val="clear" w:color="auto" w:fill="auto"/>
          </w:tcPr>
          <w:p w14:paraId="08D02FEC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35CB33A5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Уведомление об одностороннем отказе от и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полнения муниципального контракта по ист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е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чении 30 дней со дня его размещения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муниц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пальным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заказчиком в реестре контрактов</w:t>
            </w:r>
          </w:p>
        </w:tc>
      </w:tr>
      <w:tr w:rsidR="002C5DA5" w:rsidRPr="004F6BD5" w14:paraId="4DEBE6CC" w14:textId="77777777" w:rsidTr="004F5D98">
        <w:trPr>
          <w:cantSplit/>
          <w:trHeight w:val="316"/>
        </w:trPr>
        <w:tc>
          <w:tcPr>
            <w:tcW w:w="4678" w:type="dxa"/>
            <w:vMerge/>
            <w:shd w:val="clear" w:color="auto" w:fill="auto"/>
          </w:tcPr>
          <w:p w14:paraId="5B030EBF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F59AA6D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Квитанция</w:t>
            </w:r>
          </w:p>
        </w:tc>
      </w:tr>
      <w:tr w:rsidR="002C5DA5" w:rsidRPr="004F6BD5" w14:paraId="1B63F613" w14:textId="77777777" w:rsidTr="00995470">
        <w:trPr>
          <w:cantSplit/>
          <w:trHeight w:val="431"/>
        </w:trPr>
        <w:tc>
          <w:tcPr>
            <w:tcW w:w="4678" w:type="dxa"/>
            <w:vMerge/>
            <w:shd w:val="clear" w:color="auto" w:fill="auto"/>
          </w:tcPr>
          <w:p w14:paraId="6E01F9B9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CD61156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Приказ о направлении в командировку, </w:t>
            </w:r>
            <w:r w:rsidRPr="003F72CD">
              <w:rPr>
                <w:rFonts w:ascii="Times New Roman" w:hAnsi="Times New Roman"/>
                <w:spacing w:val="-12"/>
                <w:sz w:val="28"/>
                <w:szCs w:val="28"/>
              </w:rPr>
              <w:t>с пр</w:t>
            </w:r>
            <w:r w:rsidRPr="003F72CD">
              <w:rPr>
                <w:rFonts w:ascii="Times New Roman" w:hAnsi="Times New Roman"/>
                <w:spacing w:val="-12"/>
                <w:sz w:val="28"/>
                <w:szCs w:val="28"/>
              </w:rPr>
              <w:t>и</w:t>
            </w:r>
            <w:r w:rsidRPr="003F72CD">
              <w:rPr>
                <w:rFonts w:ascii="Times New Roman" w:hAnsi="Times New Roman"/>
                <w:spacing w:val="-12"/>
                <w:sz w:val="28"/>
                <w:szCs w:val="28"/>
              </w:rPr>
              <w:t>лагаемым расчетом командировочных сумм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</w:p>
        </w:tc>
      </w:tr>
      <w:tr w:rsidR="002C5DA5" w:rsidRPr="004F6BD5" w14:paraId="69025673" w14:textId="77777777" w:rsidTr="004F5D98">
        <w:trPr>
          <w:cantSplit/>
          <w:trHeight w:val="330"/>
        </w:trPr>
        <w:tc>
          <w:tcPr>
            <w:tcW w:w="4678" w:type="dxa"/>
            <w:vMerge/>
            <w:shd w:val="clear" w:color="auto" w:fill="auto"/>
          </w:tcPr>
          <w:p w14:paraId="64E3E49B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5C606DF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Служебная записка</w:t>
            </w:r>
          </w:p>
        </w:tc>
      </w:tr>
      <w:tr w:rsidR="002C5DA5" w:rsidRPr="004F6BD5" w14:paraId="4CA70D02" w14:textId="77777777" w:rsidTr="004F5D98">
        <w:trPr>
          <w:cantSplit/>
          <w:trHeight w:val="315"/>
        </w:trPr>
        <w:tc>
          <w:tcPr>
            <w:tcW w:w="4678" w:type="dxa"/>
            <w:vMerge/>
            <w:shd w:val="clear" w:color="auto" w:fill="auto"/>
          </w:tcPr>
          <w:p w14:paraId="19BB77E2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47F2E77A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Справка-расчет</w:t>
            </w:r>
          </w:p>
        </w:tc>
      </w:tr>
      <w:tr w:rsidR="002C5DA5" w:rsidRPr="004F6BD5" w14:paraId="15EAE500" w14:textId="77777777" w:rsidTr="004F5D98">
        <w:trPr>
          <w:cantSplit/>
          <w:trHeight w:val="285"/>
        </w:trPr>
        <w:tc>
          <w:tcPr>
            <w:tcW w:w="4678" w:type="dxa"/>
            <w:vMerge/>
            <w:shd w:val="clear" w:color="auto" w:fill="auto"/>
          </w:tcPr>
          <w:p w14:paraId="3FAAEFD3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BBF5349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Счет</w:t>
            </w:r>
          </w:p>
        </w:tc>
      </w:tr>
      <w:tr w:rsidR="002C5DA5" w:rsidRPr="004F6BD5" w14:paraId="6EF820F0" w14:textId="77777777" w:rsidTr="004F5D98">
        <w:trPr>
          <w:cantSplit/>
          <w:trHeight w:val="289"/>
        </w:trPr>
        <w:tc>
          <w:tcPr>
            <w:tcW w:w="4678" w:type="dxa"/>
            <w:vMerge/>
            <w:shd w:val="clear" w:color="auto" w:fill="auto"/>
          </w:tcPr>
          <w:p w14:paraId="6F5FDD6E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4BBEBA26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Счет-фактура</w:t>
            </w:r>
          </w:p>
        </w:tc>
      </w:tr>
      <w:tr w:rsidR="002C5DA5" w:rsidRPr="004F6BD5" w14:paraId="1451407D" w14:textId="77777777" w:rsidTr="004F5D98">
        <w:trPr>
          <w:cantSplit/>
          <w:trHeight w:val="990"/>
        </w:trPr>
        <w:tc>
          <w:tcPr>
            <w:tcW w:w="4678" w:type="dxa"/>
            <w:vMerge/>
            <w:shd w:val="clear" w:color="auto" w:fill="auto"/>
          </w:tcPr>
          <w:p w14:paraId="40148EEC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6FBBD7C3" w14:textId="77777777" w:rsidR="002C5DA5" w:rsidRPr="004F6BD5" w:rsidRDefault="002C5DA5" w:rsidP="003A78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Товарная накладная (унифицированная форма № ТОРГ-12) 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>(ф. 0330212)</w:t>
            </w:r>
          </w:p>
        </w:tc>
      </w:tr>
      <w:tr w:rsidR="002C5DA5" w:rsidRPr="004F6BD5" w14:paraId="0E3C86AD" w14:textId="77777777" w:rsidTr="00995470">
        <w:trPr>
          <w:cantSplit/>
          <w:trHeight w:val="212"/>
        </w:trPr>
        <w:tc>
          <w:tcPr>
            <w:tcW w:w="4678" w:type="dxa"/>
            <w:vMerge/>
            <w:shd w:val="clear" w:color="auto" w:fill="auto"/>
          </w:tcPr>
          <w:p w14:paraId="0C23BD93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22C72CA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2C5DA5" w:rsidRPr="004F6BD5" w14:paraId="3E68CAD2" w14:textId="77777777" w:rsidTr="004F5D98">
        <w:trPr>
          <w:cantSplit/>
          <w:trHeight w:val="225"/>
        </w:trPr>
        <w:tc>
          <w:tcPr>
            <w:tcW w:w="4678" w:type="dxa"/>
            <w:vMerge/>
            <w:shd w:val="clear" w:color="auto" w:fill="auto"/>
          </w:tcPr>
          <w:p w14:paraId="430765C7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0DD84F59" w14:textId="77777777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Чек</w:t>
            </w:r>
          </w:p>
        </w:tc>
      </w:tr>
      <w:tr w:rsidR="002C5DA5" w:rsidRPr="004F6BD5" w14:paraId="1D163990" w14:textId="77777777" w:rsidTr="004F5D98">
        <w:trPr>
          <w:cantSplit/>
          <w:trHeight w:val="1344"/>
        </w:trPr>
        <w:tc>
          <w:tcPr>
            <w:tcW w:w="4678" w:type="dxa"/>
            <w:vMerge/>
            <w:shd w:val="clear" w:color="auto" w:fill="auto"/>
          </w:tcPr>
          <w:p w14:paraId="5539AAB0" w14:textId="77777777" w:rsidR="002C5DA5" w:rsidRPr="004F6BD5" w:rsidRDefault="002C5DA5" w:rsidP="004F5D98">
            <w:pPr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2055F7F5" w14:textId="3FE9151D" w:rsidR="002C5DA5" w:rsidRPr="004F6BD5" w:rsidRDefault="002C5DA5" w:rsidP="004F5D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Иной документ, подтверждающий возникн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вение денежного обязательства по бюджетн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му обязательству получателя средств </w:t>
            </w:r>
            <w:r w:rsidR="009A7B8D">
              <w:rPr>
                <w:rFonts w:ascii="Times New Roman" w:hAnsi="Times New Roman"/>
                <w:spacing w:val="-12"/>
                <w:sz w:val="28"/>
                <w:szCs w:val="28"/>
              </w:rPr>
              <w:t>местного</w:t>
            </w:r>
            <w:r w:rsidRPr="004F6BD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бюджета</w:t>
            </w:r>
          </w:p>
        </w:tc>
      </w:tr>
    </w:tbl>
    <w:p w14:paraId="78AB0EB1" w14:textId="77777777" w:rsidR="002C5DA5" w:rsidRPr="004F6BD5" w:rsidRDefault="002C5DA5" w:rsidP="002C5DA5">
      <w:pPr>
        <w:pStyle w:val="ConsPlusNormal"/>
        <w:contextualSpacing/>
        <w:jc w:val="both"/>
        <w:rPr>
          <w:spacing w:val="-12"/>
        </w:rPr>
      </w:pPr>
    </w:p>
    <w:p w14:paraId="555FA425" w14:textId="77777777" w:rsidR="002C5DA5" w:rsidRPr="004F6BD5" w:rsidRDefault="002C5DA5" w:rsidP="002C5DA5">
      <w:pPr>
        <w:pStyle w:val="ConsPlusNormal"/>
        <w:contextualSpacing/>
        <w:jc w:val="both"/>
        <w:rPr>
          <w:spacing w:val="-12"/>
        </w:rPr>
      </w:pPr>
    </w:p>
    <w:p w14:paraId="5129056B" w14:textId="77777777" w:rsidR="00D22764" w:rsidRDefault="002C5DA5" w:rsidP="002C5DA5">
      <w:r w:rsidRPr="005C54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br/>
      </w:r>
    </w:p>
    <w:sectPr w:rsidR="00D22764" w:rsidSect="00B10DD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04377"/>
    <w:multiLevelType w:val="hybridMultilevel"/>
    <w:tmpl w:val="912CAEE6"/>
    <w:lvl w:ilvl="0" w:tplc="D982D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A5"/>
    <w:rsid w:val="000E676B"/>
    <w:rsid w:val="002C5DA5"/>
    <w:rsid w:val="00333A3C"/>
    <w:rsid w:val="003A78F7"/>
    <w:rsid w:val="004F5D98"/>
    <w:rsid w:val="005B740B"/>
    <w:rsid w:val="006027B8"/>
    <w:rsid w:val="00666127"/>
    <w:rsid w:val="006D0CCE"/>
    <w:rsid w:val="007437BF"/>
    <w:rsid w:val="00921608"/>
    <w:rsid w:val="00995470"/>
    <w:rsid w:val="009A7B8D"/>
    <w:rsid w:val="009D182D"/>
    <w:rsid w:val="00B10DD6"/>
    <w:rsid w:val="00C55C4A"/>
    <w:rsid w:val="00D22764"/>
    <w:rsid w:val="00DB4EFB"/>
    <w:rsid w:val="00E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7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A5"/>
  </w:style>
  <w:style w:type="paragraph" w:styleId="1">
    <w:name w:val="heading 1"/>
    <w:basedOn w:val="a"/>
    <w:next w:val="a"/>
    <w:link w:val="10"/>
    <w:qFormat/>
    <w:rsid w:val="002C5D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C5DA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D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5D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C5DA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C5DA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2C5DA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2C5DA5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a5">
    <w:name w:val="header"/>
    <w:basedOn w:val="a"/>
    <w:link w:val="a6"/>
    <w:uiPriority w:val="99"/>
    <w:rsid w:val="002C5DA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C5DA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7">
    <w:name w:val="page number"/>
    <w:basedOn w:val="a0"/>
    <w:rsid w:val="002C5DA5"/>
  </w:style>
  <w:style w:type="paragraph" w:styleId="a8">
    <w:name w:val="Balloon Text"/>
    <w:basedOn w:val="a"/>
    <w:link w:val="a9"/>
    <w:uiPriority w:val="99"/>
    <w:semiHidden/>
    <w:unhideWhenUsed/>
    <w:rsid w:val="002C5D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2C5DA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2C5DA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2C5DA5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ac">
    <w:name w:val="Table Grid"/>
    <w:basedOn w:val="a1"/>
    <w:rsid w:val="002C5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2C5DA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2C5D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rsid w:val="002C5DA5"/>
    <w:rPr>
      <w:color w:val="0563C1"/>
      <w:u w:val="single"/>
    </w:rPr>
  </w:style>
  <w:style w:type="paragraph" w:customStyle="1" w:styleId="ConsPlusTitle">
    <w:name w:val="ConsPlusTitle"/>
    <w:rsid w:val="002C5D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743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A5"/>
  </w:style>
  <w:style w:type="paragraph" w:styleId="1">
    <w:name w:val="heading 1"/>
    <w:basedOn w:val="a"/>
    <w:next w:val="a"/>
    <w:link w:val="10"/>
    <w:qFormat/>
    <w:rsid w:val="002C5D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C5DA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D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5D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C5DA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C5DA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2C5DA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2C5DA5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a5">
    <w:name w:val="header"/>
    <w:basedOn w:val="a"/>
    <w:link w:val="a6"/>
    <w:uiPriority w:val="99"/>
    <w:rsid w:val="002C5DA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C5DA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7">
    <w:name w:val="page number"/>
    <w:basedOn w:val="a0"/>
    <w:rsid w:val="002C5DA5"/>
  </w:style>
  <w:style w:type="paragraph" w:styleId="a8">
    <w:name w:val="Balloon Text"/>
    <w:basedOn w:val="a"/>
    <w:link w:val="a9"/>
    <w:uiPriority w:val="99"/>
    <w:semiHidden/>
    <w:unhideWhenUsed/>
    <w:rsid w:val="002C5D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2C5DA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2C5DA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2C5DA5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ac">
    <w:name w:val="Table Grid"/>
    <w:basedOn w:val="a1"/>
    <w:rsid w:val="002C5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2C5DA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2C5D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rsid w:val="002C5DA5"/>
    <w:rPr>
      <w:color w:val="0563C1"/>
      <w:u w:val="single"/>
    </w:rPr>
  </w:style>
  <w:style w:type="paragraph" w:customStyle="1" w:styleId="ConsPlusTitle">
    <w:name w:val="ConsPlusTitle"/>
    <w:rsid w:val="002C5D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743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10116</Words>
  <Characters>57666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cp:lastPrinted>2021-12-22T06:10:00Z</cp:lastPrinted>
  <dcterms:created xsi:type="dcterms:W3CDTF">2021-12-22T03:24:00Z</dcterms:created>
  <dcterms:modified xsi:type="dcterms:W3CDTF">2021-12-22T06:19:00Z</dcterms:modified>
</cp:coreProperties>
</file>